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846B3" w14:textId="0D771FFC" w:rsidR="005302BE" w:rsidRPr="003B580C" w:rsidRDefault="00E31F9D" w:rsidP="006650E0">
      <w:pPr>
        <w:rPr>
          <w:rFonts w:asciiTheme="minorHAnsi" w:hAnsiTheme="minorHAnsi"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ab/>
      </w:r>
      <w:r w:rsidRPr="003B580C">
        <w:rPr>
          <w:rFonts w:asciiTheme="minorHAnsi" w:hAnsiTheme="minorHAnsi"/>
          <w:sz w:val="22"/>
          <w:szCs w:val="22"/>
        </w:rPr>
        <w:tab/>
      </w:r>
      <w:r w:rsidRPr="003B580C">
        <w:rPr>
          <w:rFonts w:asciiTheme="minorHAnsi" w:hAnsiTheme="minorHAnsi"/>
          <w:sz w:val="22"/>
          <w:szCs w:val="22"/>
        </w:rPr>
        <w:tab/>
      </w:r>
      <w:r w:rsidRPr="003B580C">
        <w:rPr>
          <w:rFonts w:asciiTheme="minorHAnsi" w:hAnsiTheme="minorHAnsi"/>
          <w:sz w:val="22"/>
          <w:szCs w:val="22"/>
        </w:rPr>
        <w:tab/>
      </w:r>
      <w:r w:rsidRPr="003B580C">
        <w:rPr>
          <w:rFonts w:asciiTheme="minorHAnsi" w:hAnsiTheme="minorHAnsi"/>
          <w:sz w:val="22"/>
          <w:szCs w:val="22"/>
        </w:rPr>
        <w:tab/>
      </w:r>
      <w:r w:rsidRPr="003B580C">
        <w:rPr>
          <w:rFonts w:asciiTheme="minorHAnsi" w:hAnsiTheme="minorHAnsi"/>
          <w:sz w:val="22"/>
          <w:szCs w:val="22"/>
        </w:rPr>
        <w:tab/>
      </w:r>
    </w:p>
    <w:p w14:paraId="322846B4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5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6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7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8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9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A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B" w14:textId="77777777" w:rsidR="00AB1D71" w:rsidRPr="003B580C" w:rsidRDefault="00AB1D71">
      <w:pPr>
        <w:spacing w:after="160" w:line="259" w:lineRule="auto"/>
        <w:rPr>
          <w:rFonts w:ascii="Calibri" w:hAnsi="Calibri" w:cs="Arial"/>
          <w:b/>
          <w:i/>
          <w:szCs w:val="48"/>
        </w:rPr>
      </w:pPr>
    </w:p>
    <w:p w14:paraId="322846BC" w14:textId="77777777" w:rsidR="00AB1D71" w:rsidRPr="003B580C" w:rsidRDefault="00AB1D71" w:rsidP="00AB1D71">
      <w:pPr>
        <w:spacing w:after="160" w:line="259" w:lineRule="auto"/>
        <w:jc w:val="center"/>
        <w:rPr>
          <w:rFonts w:ascii="Calibri" w:hAnsi="Calibri" w:cs="Arial"/>
          <w:b/>
          <w:i/>
          <w:sz w:val="48"/>
          <w:szCs w:val="48"/>
        </w:rPr>
      </w:pPr>
      <w:r w:rsidRPr="003B580C">
        <w:rPr>
          <w:rFonts w:ascii="Calibri" w:hAnsi="Calibri" w:cs="Arial"/>
          <w:b/>
          <w:i/>
          <w:sz w:val="48"/>
          <w:szCs w:val="48"/>
        </w:rPr>
        <w:t>Partnership Agreement</w:t>
      </w:r>
    </w:p>
    <w:p w14:paraId="322846BD" w14:textId="77777777" w:rsidR="00AB1D71" w:rsidRPr="003B580C" w:rsidRDefault="00AB1D71" w:rsidP="00AB1D71">
      <w:pPr>
        <w:spacing w:after="160" w:line="259" w:lineRule="auto"/>
        <w:jc w:val="center"/>
        <w:rPr>
          <w:rFonts w:ascii="Calibri" w:hAnsi="Calibri" w:cs="Arial"/>
          <w:b/>
          <w:i/>
          <w:sz w:val="48"/>
          <w:szCs w:val="48"/>
        </w:rPr>
      </w:pPr>
      <w:r w:rsidRPr="003B580C">
        <w:rPr>
          <w:rFonts w:ascii="Calibri" w:hAnsi="Calibri" w:cs="Arial"/>
          <w:b/>
          <w:i/>
          <w:sz w:val="48"/>
          <w:szCs w:val="48"/>
        </w:rPr>
        <w:t>&lt;</w:t>
      </w:r>
      <w:r w:rsidRPr="003B580C">
        <w:rPr>
          <w:rFonts w:ascii="Calibri" w:hAnsi="Calibri" w:cs="Arial"/>
          <w:b/>
          <w:i/>
          <w:sz w:val="48"/>
          <w:szCs w:val="48"/>
          <w:highlight w:val="lightGray"/>
        </w:rPr>
        <w:t>Title of the Project / acronym</w:t>
      </w:r>
      <w:r w:rsidRPr="003B580C">
        <w:rPr>
          <w:rFonts w:ascii="Calibri" w:hAnsi="Calibri" w:cs="Arial"/>
          <w:b/>
          <w:i/>
          <w:sz w:val="48"/>
          <w:szCs w:val="48"/>
        </w:rPr>
        <w:t>&gt;</w:t>
      </w:r>
    </w:p>
    <w:p w14:paraId="322846BE" w14:textId="77777777" w:rsidR="005A7D57" w:rsidRPr="003B580C" w:rsidRDefault="00AB1D71" w:rsidP="00AB1D71">
      <w:pPr>
        <w:spacing w:after="160" w:line="259" w:lineRule="auto"/>
        <w:jc w:val="center"/>
        <w:rPr>
          <w:rFonts w:ascii="Calibri" w:hAnsi="Calibri" w:cs="Arial"/>
          <w:b/>
          <w:i/>
          <w:sz w:val="48"/>
          <w:szCs w:val="48"/>
        </w:rPr>
      </w:pPr>
      <w:r w:rsidRPr="003B580C">
        <w:rPr>
          <w:rFonts w:ascii="Calibri" w:hAnsi="Calibri" w:cs="Arial"/>
          <w:b/>
          <w:i/>
          <w:sz w:val="48"/>
          <w:szCs w:val="48"/>
        </w:rPr>
        <w:t>&lt;</w:t>
      </w:r>
      <w:r w:rsidRPr="003B580C">
        <w:rPr>
          <w:rFonts w:ascii="Calibri" w:hAnsi="Calibri" w:cs="Arial"/>
          <w:b/>
          <w:i/>
          <w:sz w:val="48"/>
          <w:szCs w:val="48"/>
          <w:highlight w:val="lightGray"/>
        </w:rPr>
        <w:t>Reference KAXXXX</w:t>
      </w:r>
      <w:r w:rsidRPr="003B580C">
        <w:rPr>
          <w:rFonts w:ascii="Calibri" w:hAnsi="Calibri" w:cs="Arial"/>
          <w:b/>
          <w:i/>
          <w:sz w:val="48"/>
          <w:szCs w:val="48"/>
        </w:rPr>
        <w:t>&gt;</w:t>
      </w:r>
      <w:r w:rsidR="005A7D57" w:rsidRPr="003B580C">
        <w:rPr>
          <w:rFonts w:ascii="Calibri" w:hAnsi="Calibri" w:cs="Arial"/>
          <w:b/>
          <w:i/>
          <w:sz w:val="48"/>
          <w:szCs w:val="48"/>
        </w:rPr>
        <w:br w:type="page"/>
      </w:r>
    </w:p>
    <w:p w14:paraId="322846BF" w14:textId="77777777" w:rsidR="005302BE" w:rsidRPr="003B580C" w:rsidRDefault="005302BE" w:rsidP="005302BE">
      <w:pPr>
        <w:spacing w:line="320" w:lineRule="exact"/>
        <w:jc w:val="both"/>
        <w:rPr>
          <w:rFonts w:ascii="Calibri" w:hAnsi="Calibri" w:cs="Arial"/>
          <w:b/>
          <w:i/>
          <w:szCs w:val="48"/>
        </w:rPr>
      </w:pPr>
      <w:r w:rsidRPr="003B580C">
        <w:rPr>
          <w:rFonts w:ascii="Calibri" w:hAnsi="Calibri" w:cs="Arial"/>
          <w:b/>
          <w:i/>
          <w:szCs w:val="48"/>
        </w:rPr>
        <w:lastRenderedPageBreak/>
        <w:t>Disclaimer</w:t>
      </w:r>
    </w:p>
    <w:p w14:paraId="322846C0" w14:textId="79707E24" w:rsidR="005302BE" w:rsidRPr="007E21EC" w:rsidRDefault="005302BE" w:rsidP="005302BE">
      <w:pPr>
        <w:spacing w:line="320" w:lineRule="exact"/>
        <w:jc w:val="both"/>
        <w:rPr>
          <w:rFonts w:ascii="Calibri" w:hAnsi="Calibri" w:cs="Arial"/>
          <w:color w:val="FF0000"/>
          <w:sz w:val="22"/>
          <w:szCs w:val="22"/>
        </w:rPr>
      </w:pPr>
      <w:r w:rsidRPr="007E21EC">
        <w:rPr>
          <w:rFonts w:ascii="Calibri" w:hAnsi="Calibri" w:cs="Arial"/>
          <w:sz w:val="22"/>
          <w:szCs w:val="22"/>
        </w:rPr>
        <w:t xml:space="preserve">This </w:t>
      </w:r>
      <w:r w:rsidR="00901A27">
        <w:rPr>
          <w:rFonts w:ascii="Calibri" w:hAnsi="Calibri" w:cs="Arial"/>
          <w:sz w:val="22"/>
          <w:szCs w:val="22"/>
        </w:rPr>
        <w:t>p</w:t>
      </w:r>
      <w:r w:rsidRPr="007E21EC">
        <w:rPr>
          <w:rFonts w:ascii="Calibri" w:hAnsi="Calibri" w:cs="Arial"/>
          <w:sz w:val="22"/>
          <w:szCs w:val="22"/>
        </w:rPr>
        <w:t xml:space="preserve">artnership </w:t>
      </w:r>
      <w:r w:rsidR="00F2030B" w:rsidRPr="007E21EC">
        <w:rPr>
          <w:rFonts w:ascii="Calibri" w:hAnsi="Calibri" w:cs="Arial"/>
          <w:sz w:val="22"/>
          <w:szCs w:val="22"/>
        </w:rPr>
        <w:t>a</w:t>
      </w:r>
      <w:r w:rsidRPr="007E21EC">
        <w:rPr>
          <w:rFonts w:ascii="Calibri" w:hAnsi="Calibri" w:cs="Arial"/>
          <w:sz w:val="22"/>
          <w:szCs w:val="22"/>
        </w:rPr>
        <w:t>greement serves only as a template</w:t>
      </w:r>
      <w:r w:rsidR="007F4B6B" w:rsidRPr="007E21EC">
        <w:rPr>
          <w:rFonts w:ascii="Calibri" w:hAnsi="Calibri" w:cs="Arial"/>
          <w:sz w:val="22"/>
          <w:szCs w:val="22"/>
        </w:rPr>
        <w:t xml:space="preserve"> for Karelia CBC projects</w:t>
      </w:r>
      <w:r w:rsidRPr="007E21EC">
        <w:rPr>
          <w:rFonts w:ascii="Calibri" w:hAnsi="Calibri" w:cs="Arial"/>
          <w:sz w:val="22"/>
          <w:szCs w:val="22"/>
        </w:rPr>
        <w:t xml:space="preserve">. </w:t>
      </w:r>
      <w:r w:rsidR="00603ECB" w:rsidRPr="007E21EC">
        <w:rPr>
          <w:rFonts w:ascii="Calibri" w:hAnsi="Calibri" w:cs="Arial"/>
          <w:sz w:val="22"/>
          <w:szCs w:val="22"/>
        </w:rPr>
        <w:t>We do not</w:t>
      </w:r>
      <w:r w:rsidRPr="007E21EC">
        <w:rPr>
          <w:rFonts w:ascii="Calibri" w:hAnsi="Calibri" w:cs="Arial"/>
          <w:sz w:val="22"/>
          <w:szCs w:val="22"/>
        </w:rPr>
        <w:t xml:space="preserve"> guarantee </w:t>
      </w:r>
      <w:r w:rsidR="00603ECB" w:rsidRPr="007E21EC">
        <w:rPr>
          <w:rFonts w:ascii="Calibri" w:hAnsi="Calibri" w:cs="Arial"/>
          <w:sz w:val="22"/>
          <w:szCs w:val="22"/>
        </w:rPr>
        <w:t>or accept</w:t>
      </w:r>
      <w:r w:rsidRPr="007E21EC">
        <w:rPr>
          <w:rFonts w:ascii="Calibri" w:hAnsi="Calibri" w:cs="Arial"/>
          <w:sz w:val="22"/>
          <w:szCs w:val="22"/>
        </w:rPr>
        <w:t xml:space="preserve"> liability for completeness, correctness </w:t>
      </w:r>
      <w:r w:rsidR="001D7109" w:rsidRPr="007E21EC">
        <w:rPr>
          <w:rFonts w:ascii="Calibri" w:hAnsi="Calibri" w:cs="Arial"/>
          <w:sz w:val="22"/>
          <w:szCs w:val="22"/>
        </w:rPr>
        <w:t xml:space="preserve">or </w:t>
      </w:r>
      <w:r w:rsidRPr="007E21EC">
        <w:rPr>
          <w:rFonts w:ascii="Calibri" w:hAnsi="Calibri" w:cs="Arial"/>
          <w:sz w:val="22"/>
          <w:szCs w:val="22"/>
        </w:rPr>
        <w:t xml:space="preserve">full compliance with </w:t>
      </w:r>
      <w:r w:rsidR="00C45313" w:rsidRPr="007E21EC">
        <w:rPr>
          <w:rFonts w:ascii="Calibri" w:hAnsi="Calibri" w:cs="Arial"/>
          <w:sz w:val="22"/>
          <w:szCs w:val="22"/>
        </w:rPr>
        <w:t>European Union (</w:t>
      </w:r>
      <w:r w:rsidRPr="007E21EC">
        <w:rPr>
          <w:rFonts w:ascii="Calibri" w:hAnsi="Calibri" w:cs="Arial"/>
          <w:sz w:val="22"/>
          <w:szCs w:val="22"/>
        </w:rPr>
        <w:t>EU</w:t>
      </w:r>
      <w:r w:rsidR="00C45313" w:rsidRPr="007E21EC">
        <w:rPr>
          <w:rFonts w:ascii="Calibri" w:hAnsi="Calibri" w:cs="Arial"/>
          <w:sz w:val="22"/>
          <w:szCs w:val="22"/>
        </w:rPr>
        <w:t>)</w:t>
      </w:r>
      <w:r w:rsidR="00607775" w:rsidRPr="007E21EC">
        <w:rPr>
          <w:rFonts w:ascii="Calibri" w:hAnsi="Calibri" w:cs="Arial"/>
          <w:sz w:val="22"/>
          <w:szCs w:val="22"/>
        </w:rPr>
        <w:t xml:space="preserve"> law</w:t>
      </w:r>
      <w:r w:rsidRPr="007E21EC">
        <w:rPr>
          <w:rFonts w:ascii="Calibri" w:hAnsi="Calibri" w:cs="Arial"/>
          <w:sz w:val="22"/>
          <w:szCs w:val="22"/>
        </w:rPr>
        <w:t xml:space="preserve">, national law </w:t>
      </w:r>
      <w:r w:rsidR="00607775" w:rsidRPr="007E21EC">
        <w:rPr>
          <w:rFonts w:ascii="Calibri" w:hAnsi="Calibri" w:cs="Arial"/>
          <w:sz w:val="22"/>
          <w:szCs w:val="22"/>
        </w:rPr>
        <w:t>or</w:t>
      </w:r>
      <w:r w:rsidRPr="007E21EC">
        <w:rPr>
          <w:rFonts w:ascii="Calibri" w:hAnsi="Calibri" w:cs="Arial"/>
          <w:sz w:val="22"/>
          <w:szCs w:val="22"/>
        </w:rPr>
        <w:t xml:space="preserve"> any other relevant provisions. As a model form</w:t>
      </w:r>
      <w:r w:rsidR="00BD79D2" w:rsidRPr="007E21EC">
        <w:rPr>
          <w:rFonts w:ascii="Calibri" w:hAnsi="Calibri" w:cs="Arial"/>
          <w:sz w:val="22"/>
          <w:szCs w:val="22"/>
        </w:rPr>
        <w:t>,</w:t>
      </w:r>
      <w:r w:rsidRPr="007E21EC">
        <w:rPr>
          <w:rFonts w:ascii="Calibri" w:hAnsi="Calibri" w:cs="Arial"/>
          <w:sz w:val="22"/>
          <w:szCs w:val="22"/>
        </w:rPr>
        <w:t xml:space="preserve"> it may be modified and adjusted to</w:t>
      </w:r>
      <w:r w:rsidR="00BD79D2" w:rsidRPr="007E21EC">
        <w:rPr>
          <w:rFonts w:ascii="Calibri" w:hAnsi="Calibri" w:cs="Arial"/>
          <w:sz w:val="22"/>
          <w:szCs w:val="22"/>
        </w:rPr>
        <w:t xml:space="preserve"> meet</w:t>
      </w:r>
      <w:r w:rsidRPr="007E21EC">
        <w:rPr>
          <w:rFonts w:ascii="Calibri" w:hAnsi="Calibri" w:cs="Arial"/>
          <w:sz w:val="22"/>
          <w:szCs w:val="22"/>
        </w:rPr>
        <w:t xml:space="preserve"> the</w:t>
      </w:r>
      <w:r w:rsidR="00603ECB" w:rsidRPr="007E21EC">
        <w:rPr>
          <w:rFonts w:ascii="Calibri" w:hAnsi="Calibri" w:cs="Arial"/>
          <w:sz w:val="22"/>
          <w:szCs w:val="22"/>
        </w:rPr>
        <w:t xml:space="preserve"> needs of the</w:t>
      </w:r>
      <w:r w:rsidRPr="007E21EC">
        <w:rPr>
          <w:rFonts w:ascii="Calibri" w:hAnsi="Calibri" w:cs="Arial"/>
          <w:sz w:val="22"/>
          <w:szCs w:val="22"/>
        </w:rPr>
        <w:t xml:space="preserve"> </w:t>
      </w:r>
      <w:r w:rsidR="00603ECB" w:rsidRPr="007E21EC">
        <w:rPr>
          <w:rFonts w:ascii="Calibri" w:hAnsi="Calibri" w:cs="Arial"/>
          <w:sz w:val="22"/>
          <w:szCs w:val="22"/>
        </w:rPr>
        <w:t>p</w:t>
      </w:r>
      <w:r w:rsidRPr="007E21EC">
        <w:rPr>
          <w:rFonts w:ascii="Calibri" w:hAnsi="Calibri" w:cs="Arial"/>
          <w:sz w:val="22"/>
          <w:szCs w:val="22"/>
        </w:rPr>
        <w:t xml:space="preserve">roject </w:t>
      </w:r>
      <w:r w:rsidR="00603ECB" w:rsidRPr="007E21EC">
        <w:rPr>
          <w:rFonts w:ascii="Calibri" w:hAnsi="Calibri" w:cs="Arial"/>
          <w:sz w:val="22"/>
          <w:szCs w:val="22"/>
        </w:rPr>
        <w:t>p</w:t>
      </w:r>
      <w:r w:rsidRPr="007E21EC">
        <w:rPr>
          <w:rFonts w:ascii="Calibri" w:hAnsi="Calibri" w:cs="Arial"/>
          <w:sz w:val="22"/>
          <w:szCs w:val="22"/>
        </w:rPr>
        <w:t xml:space="preserve">artner according to their legal and administrative framework. </w:t>
      </w:r>
      <w:r w:rsidR="00A14585" w:rsidRPr="007E21EC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322846C1" w14:textId="509B27BA" w:rsidR="005A7D57" w:rsidRPr="007E21EC" w:rsidRDefault="00CA2AB1" w:rsidP="005302BE">
      <w:pPr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7E21EC">
        <w:rPr>
          <w:rFonts w:ascii="Calibri" w:hAnsi="Calibri" w:cs="Arial"/>
          <w:sz w:val="22"/>
          <w:szCs w:val="22"/>
        </w:rPr>
        <w:t xml:space="preserve">Please note that the </w:t>
      </w:r>
      <w:r w:rsidR="005611AD" w:rsidRPr="007E21EC">
        <w:rPr>
          <w:rFonts w:ascii="Calibri" w:hAnsi="Calibri" w:cs="Arial"/>
          <w:sz w:val="22"/>
          <w:szCs w:val="22"/>
        </w:rPr>
        <w:t>p</w:t>
      </w:r>
      <w:r w:rsidRPr="007E21EC">
        <w:rPr>
          <w:rFonts w:ascii="Calibri" w:hAnsi="Calibri" w:cs="Arial"/>
          <w:sz w:val="22"/>
          <w:szCs w:val="22"/>
        </w:rPr>
        <w:t xml:space="preserve">artnership agreement </w:t>
      </w:r>
      <w:r w:rsidR="005611AD" w:rsidRPr="007E21EC">
        <w:rPr>
          <w:rFonts w:ascii="Calibri" w:hAnsi="Calibri" w:cs="Arial"/>
          <w:sz w:val="22"/>
          <w:szCs w:val="22"/>
        </w:rPr>
        <w:t>must</w:t>
      </w:r>
      <w:r w:rsidRPr="007E21EC">
        <w:rPr>
          <w:rFonts w:ascii="Calibri" w:hAnsi="Calibri" w:cs="Arial"/>
          <w:sz w:val="22"/>
          <w:szCs w:val="22"/>
        </w:rPr>
        <w:t xml:space="preserve"> include </w:t>
      </w:r>
      <w:r w:rsidR="005A7D57" w:rsidRPr="007E21EC">
        <w:rPr>
          <w:rFonts w:ascii="Calibri" w:hAnsi="Calibri" w:cs="Arial"/>
          <w:sz w:val="22"/>
          <w:szCs w:val="22"/>
        </w:rPr>
        <w:t xml:space="preserve">the following </w:t>
      </w:r>
      <w:r w:rsidRPr="007E21EC">
        <w:rPr>
          <w:rFonts w:ascii="Calibri" w:hAnsi="Calibri" w:cs="Arial"/>
          <w:sz w:val="22"/>
          <w:szCs w:val="22"/>
        </w:rPr>
        <w:t>elements</w:t>
      </w:r>
      <w:r w:rsidR="005611AD" w:rsidRPr="007E21EC">
        <w:rPr>
          <w:rFonts w:ascii="Calibri" w:hAnsi="Calibri" w:cs="Arial"/>
          <w:sz w:val="22"/>
          <w:szCs w:val="22"/>
        </w:rPr>
        <w:t>,</w:t>
      </w:r>
      <w:r w:rsidRPr="007E21EC">
        <w:rPr>
          <w:rFonts w:ascii="Calibri" w:hAnsi="Calibri" w:cs="Arial"/>
          <w:sz w:val="22"/>
          <w:szCs w:val="22"/>
        </w:rPr>
        <w:t xml:space="preserve"> </w:t>
      </w:r>
      <w:r w:rsidR="005611AD" w:rsidRPr="007E21EC">
        <w:rPr>
          <w:rFonts w:ascii="Calibri" w:hAnsi="Calibri" w:cs="Arial"/>
          <w:sz w:val="22"/>
          <w:szCs w:val="22"/>
        </w:rPr>
        <w:t>which are set out</w:t>
      </w:r>
      <w:r w:rsidRPr="007E21EC">
        <w:rPr>
          <w:rFonts w:ascii="Calibri" w:hAnsi="Calibri" w:cs="Arial"/>
          <w:sz w:val="22"/>
          <w:szCs w:val="22"/>
        </w:rPr>
        <w:t xml:space="preserve"> in </w:t>
      </w:r>
      <w:r w:rsidR="005611AD" w:rsidRPr="007E21EC">
        <w:rPr>
          <w:rFonts w:ascii="Calibri" w:hAnsi="Calibri" w:cs="Arial"/>
          <w:sz w:val="22"/>
          <w:szCs w:val="22"/>
        </w:rPr>
        <w:t xml:space="preserve">section 2.5 of </w:t>
      </w:r>
      <w:r w:rsidRPr="007E21EC">
        <w:rPr>
          <w:rFonts w:ascii="Calibri" w:hAnsi="Calibri" w:cs="Arial"/>
          <w:sz w:val="22"/>
          <w:szCs w:val="22"/>
        </w:rPr>
        <w:t xml:space="preserve">the </w:t>
      </w:r>
      <w:r w:rsidR="00C45313" w:rsidRPr="007E21EC">
        <w:rPr>
          <w:rFonts w:ascii="Calibri" w:hAnsi="Calibri" w:cs="Arial"/>
          <w:sz w:val="22"/>
          <w:szCs w:val="22"/>
        </w:rPr>
        <w:t>p</w:t>
      </w:r>
      <w:r w:rsidRPr="007E21EC">
        <w:rPr>
          <w:rFonts w:ascii="Calibri" w:hAnsi="Calibri" w:cs="Arial"/>
          <w:sz w:val="22"/>
          <w:szCs w:val="22"/>
        </w:rPr>
        <w:t xml:space="preserve">rogramme </w:t>
      </w:r>
      <w:r w:rsidR="00C45313" w:rsidRPr="007E21EC">
        <w:rPr>
          <w:rFonts w:ascii="Calibri" w:hAnsi="Calibri" w:cs="Arial"/>
          <w:sz w:val="22"/>
          <w:szCs w:val="22"/>
        </w:rPr>
        <w:t>m</w:t>
      </w:r>
      <w:r w:rsidRPr="007E21EC">
        <w:rPr>
          <w:rFonts w:ascii="Calibri" w:hAnsi="Calibri" w:cs="Arial"/>
          <w:sz w:val="22"/>
          <w:szCs w:val="22"/>
        </w:rPr>
        <w:t>anual</w:t>
      </w:r>
      <w:r w:rsidR="005A7D57" w:rsidRPr="007E21EC">
        <w:rPr>
          <w:rFonts w:ascii="Calibri" w:hAnsi="Calibri" w:cs="Arial"/>
          <w:sz w:val="22"/>
          <w:szCs w:val="22"/>
        </w:rPr>
        <w:t xml:space="preserve">: </w:t>
      </w:r>
    </w:p>
    <w:p w14:paraId="322846C2" w14:textId="129F6D27" w:rsidR="005A7D57" w:rsidRPr="003B580C" w:rsidRDefault="009A3692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the </w:t>
      </w:r>
      <w:r w:rsidR="005A7D57" w:rsidRPr="003B580C">
        <w:rPr>
          <w:rFonts w:asciiTheme="minorHAnsi" w:hAnsiTheme="minorHAnsi"/>
          <w:sz w:val="22"/>
          <w:szCs w:val="22"/>
        </w:rPr>
        <w:t xml:space="preserve">role, objectives and responsibilities </w:t>
      </w:r>
      <w:r w:rsidRPr="003B580C">
        <w:rPr>
          <w:rFonts w:asciiTheme="minorHAnsi" w:hAnsiTheme="minorHAnsi"/>
          <w:sz w:val="22"/>
          <w:szCs w:val="22"/>
        </w:rPr>
        <w:t xml:space="preserve">of each organisation, </w:t>
      </w:r>
      <w:r w:rsidR="00C45313">
        <w:rPr>
          <w:rFonts w:asciiTheme="minorHAnsi" w:hAnsiTheme="minorHAnsi"/>
          <w:sz w:val="22"/>
          <w:szCs w:val="22"/>
        </w:rPr>
        <w:t>and</w:t>
      </w:r>
      <w:r w:rsidRPr="003B580C">
        <w:rPr>
          <w:rFonts w:asciiTheme="minorHAnsi" w:hAnsiTheme="minorHAnsi"/>
          <w:sz w:val="22"/>
          <w:szCs w:val="22"/>
        </w:rPr>
        <w:t xml:space="preserve"> their</w:t>
      </w:r>
      <w:r w:rsidR="005A7D57" w:rsidRPr="003B580C">
        <w:rPr>
          <w:rFonts w:asciiTheme="minorHAnsi" w:hAnsiTheme="minorHAnsi"/>
          <w:sz w:val="22"/>
          <w:szCs w:val="22"/>
        </w:rPr>
        <w:t xml:space="preserve"> shared responsibilities (articles 5</w:t>
      </w:r>
      <w:r w:rsidRPr="003B580C">
        <w:rPr>
          <w:rFonts w:asciiTheme="minorHAnsi" w:hAnsiTheme="minorHAnsi"/>
          <w:sz w:val="22"/>
          <w:szCs w:val="22"/>
        </w:rPr>
        <w:t>–</w:t>
      </w:r>
      <w:r w:rsidR="005A7D57" w:rsidRPr="003B580C">
        <w:rPr>
          <w:rFonts w:asciiTheme="minorHAnsi" w:hAnsiTheme="minorHAnsi"/>
          <w:sz w:val="22"/>
          <w:szCs w:val="22"/>
        </w:rPr>
        <w:t>7)</w:t>
      </w:r>
      <w:r w:rsidR="009F0F12" w:rsidRPr="003B580C">
        <w:rPr>
          <w:rFonts w:asciiTheme="minorHAnsi" w:hAnsiTheme="minorHAnsi"/>
          <w:sz w:val="22"/>
          <w:szCs w:val="22"/>
        </w:rPr>
        <w:t>;</w:t>
      </w:r>
    </w:p>
    <w:p w14:paraId="322846C3" w14:textId="70F63F5C" w:rsidR="005A7D57" w:rsidRPr="003B580C" w:rsidRDefault="005A7D57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the right of the </w:t>
      </w:r>
      <w:r w:rsidR="009A3692" w:rsidRPr="003B580C">
        <w:rPr>
          <w:rFonts w:asciiTheme="minorHAnsi" w:hAnsiTheme="minorHAnsi"/>
          <w:sz w:val="22"/>
          <w:szCs w:val="22"/>
        </w:rPr>
        <w:t>m</w:t>
      </w:r>
      <w:r w:rsidRPr="003B580C">
        <w:rPr>
          <w:rFonts w:asciiTheme="minorHAnsi" w:hAnsiTheme="minorHAnsi"/>
          <w:sz w:val="22"/>
          <w:szCs w:val="22"/>
        </w:rPr>
        <w:t xml:space="preserve">anaging </w:t>
      </w:r>
      <w:r w:rsidR="009A3692" w:rsidRPr="003B580C">
        <w:rPr>
          <w:rFonts w:asciiTheme="minorHAnsi" w:hAnsiTheme="minorHAnsi"/>
          <w:sz w:val="22"/>
          <w:szCs w:val="22"/>
        </w:rPr>
        <w:t>a</w:t>
      </w:r>
      <w:r w:rsidRPr="003B580C">
        <w:rPr>
          <w:rFonts w:asciiTheme="minorHAnsi" w:hAnsiTheme="minorHAnsi"/>
          <w:sz w:val="22"/>
          <w:szCs w:val="22"/>
        </w:rPr>
        <w:t xml:space="preserve">uthority and other relevant bodies to carry out </w:t>
      </w:r>
      <w:r w:rsidR="00797114" w:rsidRPr="003B580C">
        <w:rPr>
          <w:rFonts w:asciiTheme="minorHAnsi" w:hAnsiTheme="minorHAnsi"/>
          <w:sz w:val="22"/>
          <w:szCs w:val="22"/>
        </w:rPr>
        <w:t xml:space="preserve">the </w:t>
      </w:r>
      <w:r w:rsidRPr="003B580C">
        <w:rPr>
          <w:rFonts w:asciiTheme="minorHAnsi" w:hAnsiTheme="minorHAnsi"/>
          <w:sz w:val="22"/>
          <w:szCs w:val="22"/>
        </w:rPr>
        <w:t xml:space="preserve">verifications defined in the </w:t>
      </w:r>
      <w:r w:rsidR="00797114" w:rsidRPr="003B580C">
        <w:rPr>
          <w:rFonts w:asciiTheme="minorHAnsi" w:hAnsiTheme="minorHAnsi"/>
          <w:sz w:val="22"/>
          <w:szCs w:val="22"/>
        </w:rPr>
        <w:t>g</w:t>
      </w:r>
      <w:r w:rsidR="006A5CB8" w:rsidRPr="003B580C">
        <w:rPr>
          <w:rFonts w:asciiTheme="minorHAnsi" w:hAnsiTheme="minorHAnsi"/>
          <w:sz w:val="22"/>
          <w:szCs w:val="22"/>
        </w:rPr>
        <w:t xml:space="preserve">rant </w:t>
      </w:r>
      <w:r w:rsidR="00797114" w:rsidRPr="003B580C">
        <w:rPr>
          <w:rFonts w:asciiTheme="minorHAnsi" w:hAnsiTheme="minorHAnsi"/>
          <w:sz w:val="22"/>
          <w:szCs w:val="22"/>
        </w:rPr>
        <w:t>c</w:t>
      </w:r>
      <w:r w:rsidR="006A5CB8" w:rsidRPr="003B580C">
        <w:rPr>
          <w:rFonts w:asciiTheme="minorHAnsi" w:hAnsiTheme="minorHAnsi"/>
          <w:sz w:val="22"/>
          <w:szCs w:val="22"/>
        </w:rPr>
        <w:t xml:space="preserve">ontract and its annexes and addendums </w:t>
      </w:r>
      <w:r w:rsidRPr="003B580C">
        <w:rPr>
          <w:rFonts w:asciiTheme="minorHAnsi" w:hAnsiTheme="minorHAnsi"/>
          <w:sz w:val="22"/>
          <w:szCs w:val="22"/>
        </w:rPr>
        <w:t xml:space="preserve">(article </w:t>
      </w:r>
      <w:r w:rsidR="009F0F12" w:rsidRPr="003B580C">
        <w:rPr>
          <w:rFonts w:asciiTheme="minorHAnsi" w:hAnsiTheme="minorHAnsi"/>
          <w:sz w:val="22"/>
          <w:szCs w:val="22"/>
        </w:rPr>
        <w:t>19);</w:t>
      </w:r>
    </w:p>
    <w:p w14:paraId="322846C4" w14:textId="31E99386" w:rsidR="005A7D57" w:rsidRPr="003B580C" w:rsidRDefault="00797114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the partner’s </w:t>
      </w:r>
      <w:r w:rsidR="009F0F12" w:rsidRPr="003B580C">
        <w:rPr>
          <w:rFonts w:asciiTheme="minorHAnsi" w:hAnsiTheme="minorHAnsi"/>
          <w:sz w:val="22"/>
          <w:szCs w:val="22"/>
        </w:rPr>
        <w:t>budget (article 9);</w:t>
      </w:r>
    </w:p>
    <w:p w14:paraId="322846C5" w14:textId="68CD531E" w:rsidR="005A7D57" w:rsidRPr="003B580C" w:rsidRDefault="00797114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the </w:t>
      </w:r>
      <w:r w:rsidR="005A7D57" w:rsidRPr="003B580C">
        <w:rPr>
          <w:rFonts w:asciiTheme="minorHAnsi" w:hAnsiTheme="minorHAnsi"/>
          <w:sz w:val="22"/>
          <w:szCs w:val="22"/>
        </w:rPr>
        <w:t>principles concerning the</w:t>
      </w:r>
      <w:r w:rsidR="00A96D3F">
        <w:rPr>
          <w:rFonts w:asciiTheme="minorHAnsi" w:hAnsiTheme="minorHAnsi"/>
          <w:sz w:val="22"/>
          <w:szCs w:val="22"/>
        </w:rPr>
        <w:t xml:space="preserve"> </w:t>
      </w:r>
      <w:r w:rsidR="00A96D3F" w:rsidRPr="00A96D3F">
        <w:rPr>
          <w:rFonts w:asciiTheme="minorHAnsi" w:hAnsiTheme="minorHAnsi"/>
          <w:sz w:val="22"/>
          <w:szCs w:val="22"/>
        </w:rPr>
        <w:t>partner´s</w:t>
      </w:r>
      <w:r w:rsidR="005A7D57" w:rsidRPr="003B580C">
        <w:rPr>
          <w:rFonts w:asciiTheme="minorHAnsi" w:hAnsiTheme="minorHAnsi"/>
          <w:sz w:val="22"/>
          <w:szCs w:val="22"/>
        </w:rPr>
        <w:t xml:space="preserve"> own contribution</w:t>
      </w:r>
      <w:r w:rsidR="00237726">
        <w:rPr>
          <w:rFonts w:asciiTheme="minorHAnsi" w:hAnsiTheme="minorHAnsi"/>
          <w:sz w:val="22"/>
          <w:szCs w:val="22"/>
        </w:rPr>
        <w:t>:</w:t>
      </w:r>
      <w:r w:rsidR="005A7D57" w:rsidRPr="003B580C">
        <w:rPr>
          <w:rFonts w:asciiTheme="minorHAnsi" w:hAnsiTheme="minorHAnsi"/>
          <w:sz w:val="22"/>
          <w:szCs w:val="22"/>
        </w:rPr>
        <w:t xml:space="preserve"> its accumulation, documentation and reporting</w:t>
      </w:r>
      <w:r w:rsidR="009F0F12" w:rsidRPr="003B580C">
        <w:rPr>
          <w:rFonts w:asciiTheme="minorHAnsi" w:hAnsiTheme="minorHAnsi"/>
          <w:sz w:val="22"/>
          <w:szCs w:val="22"/>
        </w:rPr>
        <w:t xml:space="preserve"> (article 10)</w:t>
      </w:r>
      <w:r w:rsidR="005A7D57" w:rsidRPr="003B580C">
        <w:rPr>
          <w:rFonts w:asciiTheme="minorHAnsi" w:hAnsiTheme="minorHAnsi"/>
          <w:sz w:val="22"/>
          <w:szCs w:val="22"/>
        </w:rPr>
        <w:t>;</w:t>
      </w:r>
    </w:p>
    <w:p w14:paraId="322846C6" w14:textId="27FAA521" w:rsidR="005A7D57" w:rsidRPr="003B580C" w:rsidRDefault="006863EA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5A7D57" w:rsidRPr="003B580C">
        <w:rPr>
          <w:rFonts w:asciiTheme="minorHAnsi" w:hAnsiTheme="minorHAnsi"/>
          <w:sz w:val="22"/>
          <w:szCs w:val="22"/>
        </w:rPr>
        <w:t>principles concerning bookkeeping and sound financial management</w:t>
      </w:r>
      <w:r w:rsidR="009F0F12" w:rsidRPr="003B580C">
        <w:rPr>
          <w:rFonts w:asciiTheme="minorHAnsi" w:hAnsiTheme="minorHAnsi"/>
          <w:sz w:val="22"/>
          <w:szCs w:val="22"/>
        </w:rPr>
        <w:t xml:space="preserve"> (article 8)</w:t>
      </w:r>
      <w:r w:rsidR="005A7D57" w:rsidRPr="003B580C">
        <w:rPr>
          <w:rFonts w:asciiTheme="minorHAnsi" w:hAnsiTheme="minorHAnsi"/>
          <w:sz w:val="22"/>
          <w:szCs w:val="22"/>
        </w:rPr>
        <w:t>;</w:t>
      </w:r>
    </w:p>
    <w:p w14:paraId="322846C7" w14:textId="559DA6CC" w:rsidR="005A7D57" w:rsidRPr="003B580C" w:rsidRDefault="006863EA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A52FF9">
        <w:rPr>
          <w:rFonts w:asciiTheme="minorHAnsi" w:hAnsiTheme="minorHAnsi"/>
          <w:sz w:val="22"/>
          <w:szCs w:val="22"/>
        </w:rPr>
        <w:t xml:space="preserve">procedures for </w:t>
      </w:r>
      <w:r w:rsidR="005A7D57" w:rsidRPr="003B580C">
        <w:rPr>
          <w:rFonts w:asciiTheme="minorHAnsi" w:hAnsiTheme="minorHAnsi"/>
          <w:sz w:val="22"/>
          <w:szCs w:val="22"/>
        </w:rPr>
        <w:t>payment</w:t>
      </w:r>
      <w:r w:rsidR="00A52FF9">
        <w:rPr>
          <w:rFonts w:asciiTheme="minorHAnsi" w:hAnsiTheme="minorHAnsi"/>
          <w:sz w:val="22"/>
          <w:szCs w:val="22"/>
        </w:rPr>
        <w:t>s</w:t>
      </w:r>
      <w:r w:rsidR="005A7D57" w:rsidRPr="003B580C">
        <w:rPr>
          <w:rFonts w:asciiTheme="minorHAnsi" w:hAnsiTheme="minorHAnsi"/>
          <w:sz w:val="22"/>
          <w:szCs w:val="22"/>
        </w:rPr>
        <w:t xml:space="preserve"> between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5A7D57" w:rsidRPr="003B580C">
        <w:rPr>
          <w:rFonts w:asciiTheme="minorHAnsi" w:hAnsiTheme="minorHAnsi"/>
          <w:sz w:val="22"/>
          <w:szCs w:val="22"/>
        </w:rPr>
        <w:t>partners</w:t>
      </w:r>
      <w:r w:rsidR="009F0F12" w:rsidRPr="003B580C">
        <w:rPr>
          <w:rFonts w:asciiTheme="minorHAnsi" w:hAnsiTheme="minorHAnsi"/>
          <w:sz w:val="22"/>
          <w:szCs w:val="22"/>
        </w:rPr>
        <w:t xml:space="preserve"> (article 11)</w:t>
      </w:r>
      <w:r w:rsidR="005A7D57" w:rsidRPr="003B580C">
        <w:rPr>
          <w:rFonts w:asciiTheme="minorHAnsi" w:hAnsiTheme="minorHAnsi"/>
          <w:sz w:val="22"/>
          <w:szCs w:val="22"/>
        </w:rPr>
        <w:t xml:space="preserve">; </w:t>
      </w:r>
    </w:p>
    <w:p w14:paraId="322846C8" w14:textId="1C14C8B6" w:rsidR="00A82664" w:rsidRPr="003B580C" w:rsidRDefault="00A52FF9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6863EA">
        <w:rPr>
          <w:rFonts w:asciiTheme="minorHAnsi" w:hAnsiTheme="minorHAnsi"/>
          <w:sz w:val="22"/>
          <w:szCs w:val="22"/>
        </w:rPr>
        <w:t xml:space="preserve">verification of </w:t>
      </w:r>
      <w:r w:rsidR="005A7D57" w:rsidRPr="003B580C">
        <w:rPr>
          <w:rFonts w:asciiTheme="minorHAnsi" w:hAnsiTheme="minorHAnsi"/>
          <w:sz w:val="22"/>
          <w:szCs w:val="22"/>
        </w:rPr>
        <w:t>expenditure and</w:t>
      </w:r>
      <w:r>
        <w:rPr>
          <w:rFonts w:asciiTheme="minorHAnsi" w:hAnsiTheme="minorHAnsi"/>
          <w:sz w:val="22"/>
          <w:szCs w:val="22"/>
        </w:rPr>
        <w:t xml:space="preserve"> the</w:t>
      </w:r>
      <w:r w:rsidR="005A7D57" w:rsidRPr="003B580C">
        <w:rPr>
          <w:rFonts w:asciiTheme="minorHAnsi" w:hAnsiTheme="minorHAnsi"/>
          <w:sz w:val="22"/>
          <w:szCs w:val="22"/>
        </w:rPr>
        <w:t xml:space="preserve"> reporting of the factual findings</w:t>
      </w:r>
      <w:r w:rsidR="009F0F12" w:rsidRPr="003B580C">
        <w:rPr>
          <w:rFonts w:asciiTheme="minorHAnsi" w:hAnsiTheme="minorHAnsi"/>
          <w:sz w:val="22"/>
          <w:szCs w:val="22"/>
        </w:rPr>
        <w:t xml:space="preserve"> (article 12)</w:t>
      </w:r>
      <w:r w:rsidR="005A7D57" w:rsidRPr="003B580C">
        <w:rPr>
          <w:rFonts w:asciiTheme="minorHAnsi" w:hAnsiTheme="minorHAnsi"/>
          <w:sz w:val="22"/>
          <w:szCs w:val="22"/>
        </w:rPr>
        <w:t>;</w:t>
      </w:r>
    </w:p>
    <w:p w14:paraId="322846C9" w14:textId="44DD6D4B" w:rsidR="00A82664" w:rsidRPr="003B580C" w:rsidRDefault="006863EA" w:rsidP="00A82664">
      <w:pPr>
        <w:pStyle w:val="Luettelokappale"/>
        <w:numPr>
          <w:ilvl w:val="0"/>
          <w:numId w:val="44"/>
        </w:numPr>
        <w:spacing w:line="320" w:lineRule="exact"/>
        <w:jc w:val="both"/>
        <w:rPr>
          <w:rFonts w:asciiTheme="minorHAnsi" w:hAnsiTheme="minorHAnsi"/>
          <w:sz w:val="22"/>
          <w:szCs w:val="22"/>
        </w:rPr>
      </w:pPr>
      <w:r w:rsidRPr="00916B51">
        <w:rPr>
          <w:rFonts w:asciiTheme="minorHAnsi" w:hAnsiTheme="minorHAnsi"/>
          <w:sz w:val="22"/>
          <w:szCs w:val="22"/>
        </w:rPr>
        <w:t xml:space="preserve">the </w:t>
      </w:r>
      <w:r w:rsidR="005A7D57" w:rsidRPr="00916B51">
        <w:rPr>
          <w:rFonts w:asciiTheme="minorHAnsi" w:hAnsiTheme="minorHAnsi"/>
          <w:sz w:val="22"/>
        </w:rPr>
        <w:t xml:space="preserve">procedures </w:t>
      </w:r>
      <w:r w:rsidR="00916B51">
        <w:rPr>
          <w:rFonts w:asciiTheme="minorHAnsi" w:hAnsiTheme="minorHAnsi"/>
          <w:sz w:val="22"/>
        </w:rPr>
        <w:t>to be followed by the</w:t>
      </w:r>
      <w:r w:rsidR="005A7D57" w:rsidRPr="003B580C">
        <w:rPr>
          <w:rFonts w:asciiTheme="minorHAnsi" w:hAnsiTheme="minorHAnsi"/>
          <w:sz w:val="22"/>
          <w:szCs w:val="22"/>
        </w:rPr>
        <w:t xml:space="preserve"> lead partner and partner in case of recovery</w:t>
      </w:r>
      <w:r w:rsidR="00916B51">
        <w:rPr>
          <w:rFonts w:asciiTheme="minorHAnsi" w:hAnsiTheme="minorHAnsi"/>
          <w:sz w:val="22"/>
          <w:szCs w:val="22"/>
        </w:rPr>
        <w:t>, and their related responsibilities</w:t>
      </w:r>
      <w:r w:rsidR="009F0F12" w:rsidRPr="003B580C">
        <w:rPr>
          <w:rFonts w:asciiTheme="minorHAnsi" w:hAnsiTheme="minorHAnsi"/>
          <w:sz w:val="22"/>
          <w:szCs w:val="22"/>
        </w:rPr>
        <w:t xml:space="preserve"> (article 18)</w:t>
      </w:r>
      <w:r w:rsidR="0024616D">
        <w:rPr>
          <w:rFonts w:asciiTheme="minorHAnsi" w:hAnsiTheme="minorHAnsi"/>
          <w:sz w:val="22"/>
          <w:szCs w:val="22"/>
        </w:rPr>
        <w:t>; and</w:t>
      </w:r>
    </w:p>
    <w:p w14:paraId="322846CA" w14:textId="61F60B89" w:rsidR="00A82664" w:rsidRPr="003B580C" w:rsidRDefault="0024616D" w:rsidP="00A82664">
      <w:pPr>
        <w:pStyle w:val="Luettelokappale"/>
        <w:numPr>
          <w:ilvl w:val="0"/>
          <w:numId w:val="42"/>
        </w:numPr>
        <w:spacing w:line="320" w:lineRule="exac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p</w:t>
      </w:r>
      <w:r w:rsidR="00A22CE0" w:rsidRPr="003B580C">
        <w:rPr>
          <w:rFonts w:asciiTheme="minorHAnsi" w:hAnsiTheme="minorHAnsi"/>
          <w:color w:val="000000" w:themeColor="text1"/>
          <w:sz w:val="22"/>
          <w:szCs w:val="22"/>
        </w:rPr>
        <w:t>rocessing</w:t>
      </w:r>
      <w:r w:rsidR="00A82664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of personal data (article 20)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322846CB" w14:textId="277D775A" w:rsidR="002A0D43" w:rsidRPr="007E21EC" w:rsidRDefault="002A0D43" w:rsidP="005302BE">
      <w:pPr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7E21EC">
        <w:rPr>
          <w:rFonts w:ascii="Calibri" w:hAnsi="Calibri" w:cs="Arial"/>
          <w:sz w:val="22"/>
          <w:szCs w:val="22"/>
        </w:rPr>
        <w:t xml:space="preserve">Copies of completed </w:t>
      </w:r>
      <w:r w:rsidR="00F2030B" w:rsidRPr="007E21EC">
        <w:rPr>
          <w:rFonts w:ascii="Calibri" w:hAnsi="Calibri" w:cs="Arial"/>
          <w:sz w:val="22"/>
          <w:szCs w:val="22"/>
        </w:rPr>
        <w:t>p</w:t>
      </w:r>
      <w:r w:rsidRPr="007E21EC">
        <w:rPr>
          <w:rFonts w:ascii="Calibri" w:hAnsi="Calibri" w:cs="Arial"/>
          <w:sz w:val="22"/>
          <w:szCs w:val="22"/>
        </w:rPr>
        <w:t xml:space="preserve">artnership </w:t>
      </w:r>
      <w:r w:rsidR="00F2030B" w:rsidRPr="007E21EC">
        <w:rPr>
          <w:rFonts w:ascii="Calibri" w:hAnsi="Calibri" w:cs="Arial"/>
          <w:sz w:val="22"/>
          <w:szCs w:val="22"/>
        </w:rPr>
        <w:t>a</w:t>
      </w:r>
      <w:r w:rsidRPr="007E21EC">
        <w:rPr>
          <w:rFonts w:ascii="Calibri" w:hAnsi="Calibri" w:cs="Arial"/>
          <w:sz w:val="22"/>
          <w:szCs w:val="22"/>
        </w:rPr>
        <w:t xml:space="preserve">greements </w:t>
      </w:r>
      <w:r w:rsidR="0024616D" w:rsidRPr="007E21EC">
        <w:rPr>
          <w:rFonts w:ascii="Calibri" w:hAnsi="Calibri" w:cs="Arial"/>
          <w:sz w:val="22"/>
          <w:szCs w:val="22"/>
        </w:rPr>
        <w:t>must be</w:t>
      </w:r>
      <w:r w:rsidRPr="007E21EC">
        <w:rPr>
          <w:rFonts w:ascii="Calibri" w:hAnsi="Calibri" w:cs="Arial"/>
          <w:sz w:val="22"/>
          <w:szCs w:val="22"/>
        </w:rPr>
        <w:t xml:space="preserve"> submitted to the </w:t>
      </w:r>
      <w:r w:rsidR="00F2030B" w:rsidRPr="007E21EC">
        <w:rPr>
          <w:rFonts w:ascii="Calibri" w:hAnsi="Calibri" w:cs="Arial"/>
          <w:sz w:val="22"/>
          <w:szCs w:val="22"/>
        </w:rPr>
        <w:t>m</w:t>
      </w:r>
      <w:r w:rsidRPr="007E21EC">
        <w:rPr>
          <w:rFonts w:ascii="Calibri" w:hAnsi="Calibri" w:cs="Arial"/>
          <w:sz w:val="22"/>
          <w:szCs w:val="22"/>
        </w:rPr>
        <w:t xml:space="preserve">anaging </w:t>
      </w:r>
      <w:r w:rsidR="00F2030B" w:rsidRPr="007E21EC">
        <w:rPr>
          <w:rFonts w:ascii="Calibri" w:hAnsi="Calibri" w:cs="Arial"/>
          <w:sz w:val="22"/>
          <w:szCs w:val="22"/>
        </w:rPr>
        <w:t>a</w:t>
      </w:r>
      <w:r w:rsidRPr="007E21EC">
        <w:rPr>
          <w:rFonts w:ascii="Calibri" w:hAnsi="Calibri" w:cs="Arial"/>
          <w:sz w:val="22"/>
          <w:szCs w:val="22"/>
        </w:rPr>
        <w:t>uthority (</w:t>
      </w:r>
      <w:r w:rsidR="0024616D" w:rsidRPr="007E21EC">
        <w:rPr>
          <w:rFonts w:ascii="Calibri" w:hAnsi="Calibri" w:cs="Arial"/>
          <w:sz w:val="22"/>
          <w:szCs w:val="22"/>
        </w:rPr>
        <w:t>the</w:t>
      </w:r>
      <w:r w:rsidRPr="007E21EC">
        <w:rPr>
          <w:rFonts w:ascii="Calibri" w:hAnsi="Calibri" w:cs="Arial"/>
          <w:sz w:val="22"/>
          <w:szCs w:val="22"/>
        </w:rPr>
        <w:t xml:space="preserve"> contact person</w:t>
      </w:r>
      <w:r w:rsidR="0024616D" w:rsidRPr="007E21EC">
        <w:rPr>
          <w:rFonts w:ascii="Calibri" w:hAnsi="Calibri" w:cs="Arial"/>
          <w:sz w:val="22"/>
          <w:szCs w:val="22"/>
        </w:rPr>
        <w:t xml:space="preserve"> for the project</w:t>
      </w:r>
      <w:r w:rsidRPr="007E21EC">
        <w:rPr>
          <w:rFonts w:ascii="Calibri" w:hAnsi="Calibri" w:cs="Arial"/>
          <w:sz w:val="22"/>
          <w:szCs w:val="22"/>
        </w:rPr>
        <w:t xml:space="preserve">) </w:t>
      </w:r>
      <w:r w:rsidR="00A14585" w:rsidRPr="007E21EC">
        <w:rPr>
          <w:rFonts w:ascii="Calibri" w:hAnsi="Calibri" w:cs="Arial"/>
          <w:sz w:val="22"/>
          <w:szCs w:val="22"/>
        </w:rPr>
        <w:t>as soon as possible</w:t>
      </w:r>
      <w:r w:rsidR="00C4107A" w:rsidRPr="007E21EC">
        <w:rPr>
          <w:rFonts w:ascii="Calibri" w:hAnsi="Calibri" w:cs="Arial"/>
          <w:sz w:val="22"/>
          <w:szCs w:val="22"/>
        </w:rPr>
        <w:t>,</w:t>
      </w:r>
      <w:r w:rsidR="00A14585" w:rsidRPr="007E21EC">
        <w:rPr>
          <w:rFonts w:ascii="Calibri" w:hAnsi="Calibri" w:cs="Arial"/>
          <w:sz w:val="22"/>
          <w:szCs w:val="22"/>
        </w:rPr>
        <w:t xml:space="preserve"> </w:t>
      </w:r>
      <w:r w:rsidR="00703990">
        <w:rPr>
          <w:rFonts w:ascii="Calibri" w:hAnsi="Calibri" w:cs="Arial"/>
          <w:sz w:val="22"/>
          <w:szCs w:val="22"/>
        </w:rPr>
        <w:t>and</w:t>
      </w:r>
      <w:r w:rsidR="00703990" w:rsidRPr="007E21EC">
        <w:rPr>
          <w:rFonts w:ascii="Calibri" w:hAnsi="Calibri" w:cs="Arial"/>
          <w:sz w:val="22"/>
          <w:szCs w:val="22"/>
        </w:rPr>
        <w:t xml:space="preserve"> </w:t>
      </w:r>
      <w:r w:rsidR="00A14585" w:rsidRPr="007E21EC">
        <w:rPr>
          <w:rFonts w:ascii="Calibri" w:hAnsi="Calibri" w:cs="Arial"/>
          <w:sz w:val="22"/>
          <w:szCs w:val="22"/>
        </w:rPr>
        <w:t>by</w:t>
      </w:r>
      <w:r w:rsidR="00C4107A" w:rsidRPr="007E21EC">
        <w:rPr>
          <w:rFonts w:ascii="Calibri" w:hAnsi="Calibri" w:cs="Arial"/>
          <w:sz w:val="22"/>
          <w:szCs w:val="22"/>
        </w:rPr>
        <w:t xml:space="preserve"> no later than</w:t>
      </w:r>
      <w:r w:rsidR="00A14585" w:rsidRPr="007E21EC">
        <w:rPr>
          <w:rFonts w:ascii="Calibri" w:hAnsi="Calibri" w:cs="Arial"/>
          <w:sz w:val="22"/>
          <w:szCs w:val="22"/>
        </w:rPr>
        <w:t xml:space="preserve"> the </w:t>
      </w:r>
      <w:r w:rsidR="00C4107A" w:rsidRPr="007E21EC">
        <w:rPr>
          <w:rFonts w:ascii="Calibri" w:hAnsi="Calibri" w:cs="Arial"/>
          <w:sz w:val="22"/>
          <w:szCs w:val="22"/>
        </w:rPr>
        <w:t xml:space="preserve">date </w:t>
      </w:r>
      <w:r w:rsidR="00A22CE0" w:rsidRPr="007E21EC">
        <w:rPr>
          <w:rFonts w:ascii="Calibri" w:hAnsi="Calibri" w:cs="Arial"/>
          <w:sz w:val="22"/>
          <w:szCs w:val="22"/>
        </w:rPr>
        <w:t xml:space="preserve">the </w:t>
      </w:r>
      <w:r w:rsidR="00A14585" w:rsidRPr="007E21EC">
        <w:rPr>
          <w:rFonts w:ascii="Calibri" w:hAnsi="Calibri" w:cs="Arial"/>
          <w:sz w:val="22"/>
          <w:szCs w:val="22"/>
        </w:rPr>
        <w:t>first project update</w:t>
      </w:r>
      <w:r w:rsidR="00C4107A" w:rsidRPr="007E21EC">
        <w:rPr>
          <w:rFonts w:ascii="Calibri" w:hAnsi="Calibri" w:cs="Arial"/>
          <w:sz w:val="22"/>
          <w:szCs w:val="22"/>
        </w:rPr>
        <w:t xml:space="preserve"> is submitted</w:t>
      </w:r>
      <w:r w:rsidR="00A14585" w:rsidRPr="007E21EC">
        <w:rPr>
          <w:rFonts w:ascii="Calibri" w:hAnsi="Calibri" w:cs="Arial"/>
          <w:sz w:val="22"/>
          <w:szCs w:val="22"/>
        </w:rPr>
        <w:t xml:space="preserve">. </w:t>
      </w:r>
      <w:r w:rsidR="00C4107A" w:rsidRPr="007E21EC">
        <w:rPr>
          <w:rFonts w:ascii="Calibri" w:hAnsi="Calibri" w:cs="Arial"/>
          <w:sz w:val="22"/>
          <w:szCs w:val="22"/>
        </w:rPr>
        <w:t>If</w:t>
      </w:r>
      <w:r w:rsidRPr="007E21EC">
        <w:rPr>
          <w:rFonts w:ascii="Calibri" w:hAnsi="Calibri" w:cs="Arial"/>
          <w:sz w:val="22"/>
          <w:szCs w:val="22"/>
        </w:rPr>
        <w:t xml:space="preserve"> any of the obligatory elements </w:t>
      </w:r>
      <w:r w:rsidR="00C4107A" w:rsidRPr="007E21EC">
        <w:rPr>
          <w:rFonts w:ascii="Calibri" w:hAnsi="Calibri" w:cs="Arial"/>
          <w:sz w:val="22"/>
          <w:szCs w:val="22"/>
        </w:rPr>
        <w:t>are</w:t>
      </w:r>
      <w:r w:rsidRPr="007E21EC">
        <w:rPr>
          <w:rFonts w:ascii="Calibri" w:hAnsi="Calibri" w:cs="Arial"/>
          <w:sz w:val="22"/>
          <w:szCs w:val="22"/>
        </w:rPr>
        <w:t xml:space="preserve"> missing from the completed partnership agreement, the </w:t>
      </w:r>
      <w:r w:rsidR="00C4107A" w:rsidRPr="007E21EC">
        <w:rPr>
          <w:rFonts w:ascii="Calibri" w:hAnsi="Calibri" w:cs="Arial"/>
          <w:sz w:val="22"/>
          <w:szCs w:val="22"/>
        </w:rPr>
        <w:t>m</w:t>
      </w:r>
      <w:r w:rsidRPr="007E21EC">
        <w:rPr>
          <w:rFonts w:ascii="Calibri" w:hAnsi="Calibri" w:cs="Arial"/>
          <w:sz w:val="22"/>
          <w:szCs w:val="22"/>
        </w:rPr>
        <w:t xml:space="preserve">anaging </w:t>
      </w:r>
      <w:r w:rsidR="00C4107A" w:rsidRPr="007E21EC">
        <w:rPr>
          <w:rFonts w:ascii="Calibri" w:hAnsi="Calibri" w:cs="Arial"/>
          <w:sz w:val="22"/>
          <w:szCs w:val="22"/>
        </w:rPr>
        <w:t>a</w:t>
      </w:r>
      <w:r w:rsidRPr="007E21EC">
        <w:rPr>
          <w:rFonts w:ascii="Calibri" w:hAnsi="Calibri" w:cs="Arial"/>
          <w:sz w:val="22"/>
          <w:szCs w:val="22"/>
        </w:rPr>
        <w:t xml:space="preserve">uthority may </w:t>
      </w:r>
      <w:r w:rsidR="00C4107A" w:rsidRPr="007E21EC">
        <w:rPr>
          <w:rFonts w:ascii="Calibri" w:hAnsi="Calibri" w:cs="Arial"/>
          <w:sz w:val="22"/>
          <w:szCs w:val="22"/>
        </w:rPr>
        <w:t>ask</w:t>
      </w:r>
      <w:r w:rsidRPr="007E21EC">
        <w:rPr>
          <w:rFonts w:ascii="Calibri" w:hAnsi="Calibri" w:cs="Arial"/>
          <w:sz w:val="22"/>
          <w:szCs w:val="22"/>
        </w:rPr>
        <w:t xml:space="preserve"> the </w:t>
      </w:r>
      <w:r w:rsidR="00C4107A" w:rsidRPr="007E21EC">
        <w:rPr>
          <w:rFonts w:ascii="Calibri" w:hAnsi="Calibri" w:cs="Arial"/>
          <w:sz w:val="22"/>
          <w:szCs w:val="22"/>
        </w:rPr>
        <w:t>l</w:t>
      </w:r>
      <w:r w:rsidRPr="007E21EC">
        <w:rPr>
          <w:rFonts w:ascii="Calibri" w:hAnsi="Calibri" w:cs="Arial"/>
          <w:sz w:val="22"/>
          <w:szCs w:val="22"/>
        </w:rPr>
        <w:t xml:space="preserve">ead </w:t>
      </w:r>
      <w:r w:rsidR="00C4107A" w:rsidRPr="007E21EC">
        <w:rPr>
          <w:rFonts w:ascii="Calibri" w:hAnsi="Calibri" w:cs="Arial"/>
          <w:sz w:val="22"/>
          <w:szCs w:val="22"/>
        </w:rPr>
        <w:t>p</w:t>
      </w:r>
      <w:r w:rsidRPr="007E21EC">
        <w:rPr>
          <w:rFonts w:ascii="Calibri" w:hAnsi="Calibri" w:cs="Arial"/>
          <w:sz w:val="22"/>
          <w:szCs w:val="22"/>
        </w:rPr>
        <w:t xml:space="preserve">artner to </w:t>
      </w:r>
      <w:r w:rsidR="009B427A">
        <w:rPr>
          <w:rFonts w:ascii="Calibri" w:hAnsi="Calibri" w:cs="Arial"/>
          <w:sz w:val="22"/>
          <w:szCs w:val="22"/>
        </w:rPr>
        <w:t>supplement</w:t>
      </w:r>
      <w:r w:rsidRPr="007E21EC">
        <w:rPr>
          <w:rFonts w:ascii="Calibri" w:hAnsi="Calibri" w:cs="Arial"/>
          <w:sz w:val="22"/>
          <w:szCs w:val="22"/>
        </w:rPr>
        <w:t xml:space="preserve"> the agreement.  </w:t>
      </w:r>
    </w:p>
    <w:p w14:paraId="322846CC" w14:textId="77777777" w:rsidR="005A7D57" w:rsidRPr="00CB33EB" w:rsidRDefault="005A7D57">
      <w:pPr>
        <w:spacing w:after="160" w:line="259" w:lineRule="auto"/>
        <w:rPr>
          <w:rFonts w:ascii="Calibri" w:hAnsi="Calibri"/>
          <w:b/>
          <w:sz w:val="22"/>
        </w:rPr>
      </w:pPr>
      <w:r w:rsidRPr="00CB33EB">
        <w:rPr>
          <w:rFonts w:ascii="Calibri" w:hAnsi="Calibri"/>
          <w:b/>
          <w:sz w:val="22"/>
        </w:rPr>
        <w:br w:type="page"/>
      </w:r>
    </w:p>
    <w:p w14:paraId="322846CD" w14:textId="77777777" w:rsidR="006650E0" w:rsidRPr="00CB33EB" w:rsidRDefault="006650E0">
      <w:pPr>
        <w:spacing w:after="160" w:line="259" w:lineRule="auto"/>
        <w:rPr>
          <w:rFonts w:ascii="Calibri" w:hAnsi="Calibri"/>
          <w:b/>
          <w:sz w:val="22"/>
        </w:rPr>
      </w:pPr>
      <w:r w:rsidRPr="00CB33EB">
        <w:rPr>
          <w:rFonts w:ascii="Calibri" w:hAnsi="Calibri"/>
          <w:b/>
          <w:sz w:val="22"/>
        </w:rPr>
        <w:lastRenderedPageBreak/>
        <w:t>Content</w:t>
      </w:r>
    </w:p>
    <w:sdt>
      <w:sdtPr>
        <w:rPr>
          <w:rFonts w:ascii="Cambria" w:eastAsia="Cambria" w:hAnsi="Cambria" w:cs="Times New Roman"/>
          <w:color w:val="auto"/>
          <w:sz w:val="24"/>
          <w:szCs w:val="24"/>
          <w:lang w:val="en-GB" w:eastAsia="en-US"/>
        </w:rPr>
        <w:id w:val="1875878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2846CE" w14:textId="77777777" w:rsidR="006650E0" w:rsidRPr="00CB33EB" w:rsidRDefault="006650E0">
          <w:pPr>
            <w:pStyle w:val="Sisllysluettelonotsikko"/>
            <w:rPr>
              <w:rFonts w:asciiTheme="minorHAnsi" w:hAnsiTheme="minorHAnsi"/>
              <w:sz w:val="22"/>
              <w:lang w:val="en-GB"/>
            </w:rPr>
          </w:pPr>
        </w:p>
        <w:p w14:paraId="322846CF" w14:textId="530619A4" w:rsidR="007F4B6B" w:rsidRPr="00CB33EB" w:rsidRDefault="006650E0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r w:rsidRPr="003B580C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3B580C">
            <w:rPr>
              <w:rFonts w:asciiTheme="minorHAnsi" w:hAnsiTheme="minorHAnsi"/>
              <w:sz w:val="22"/>
              <w:szCs w:val="22"/>
            </w:rPr>
            <w:instrText xml:space="preserve"> TOC \o "1-3" \h \z \u </w:instrText>
          </w:r>
          <w:r w:rsidRPr="003B580C">
            <w:rPr>
              <w:rFonts w:asciiTheme="minorHAnsi" w:hAnsiTheme="minorHAnsi"/>
              <w:sz w:val="22"/>
              <w:szCs w:val="22"/>
            </w:rPr>
            <w:fldChar w:fldCharType="separate"/>
          </w:r>
          <w:hyperlink w:anchor="_Toc509404876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1: Subject of the Agreement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_Toc509404876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0" w14:textId="17276E67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77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2: Entry into force and duration of the Partnership Agreement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_Toc509404877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1" w14:textId="10CF4338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78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3: Objectives of the project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_Toc509404878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2" w14:textId="61BA9B96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79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4: Duration of the project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_Toc509404879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3" w14:textId="65F94492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0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5: Obligations of the partnership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_Toc509404880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4" w14:textId="49687045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1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 xml:space="preserve">Article 6: </w:t>
            </w:r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  <w:lang w:eastAsia="it-IT"/>
              </w:rPr>
              <w:t>Obligation of the Lead Partner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_Toc509404881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6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5" w14:textId="117D2E7A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2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 xml:space="preserve">Article 7: </w:t>
            </w:r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  <w:lang w:eastAsia="it-IT"/>
              </w:rPr>
              <w:t>Obligations of the Partner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_Toc509404882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7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6" w14:textId="00BAAE33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3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  <w:shd w:val="clear" w:color="auto" w:fill="FFFFFF"/>
              </w:rPr>
              <w:t>Article 8: Obligation of organizing project accounting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_Toc509404883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7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7" w14:textId="3043C3D3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4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9: Project budget and eligible expenditures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_Toc509404884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8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8" w14:textId="6BA9DBA7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5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10: Co-financing of the project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_Toc509404885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8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9" w14:textId="3B7D2E0D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6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11: Payment to the Partner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_Toc509404886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9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A" w14:textId="2355BF66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7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12: Verification of the expenditures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_Toc509404887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9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B" w14:textId="75A80EF8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8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13: Monitoring and Reporting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_Toc509404888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11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C" w14:textId="65DD78D8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89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14: Procurement procedures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_Toc509404889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11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D" w14:textId="3B132F0F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0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15: Keeping of documents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_Toc509404890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12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E" w14:textId="26C89DB6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1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16: Ownership and use of results of the project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_Toc509404891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12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DF" w14:textId="2F47C501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2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17: Communication, publicity and dissemination of project results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_Toc509404892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12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0" w14:textId="17663E80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3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18: Recovery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_Toc509404893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13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1" w14:textId="72B82184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4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19: Rights for verifications and checks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_Toc509404894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13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2" w14:textId="1FCA08AE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5" w:history="1">
            <w:r w:rsidR="007F4B6B" w:rsidRPr="003B580C">
              <w:rPr>
                <w:rStyle w:val="Hyperlinkki"/>
                <w:rFonts w:asciiTheme="minorHAnsi" w:hAnsiTheme="minorHAnsi"/>
                <w:noProof/>
                <w:sz w:val="22"/>
                <w:szCs w:val="22"/>
              </w:rPr>
              <w:t>Article 20: Processing of personal data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_Toc509404895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14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3" w14:textId="5E4ACA33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6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21: Amendment of the Partnership Agreement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_Toc509404896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14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4" w14:textId="7B9C6157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7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22: Changes in the project partnership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_Toc509404897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14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5" w14:textId="2E7D9BD3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8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23: Termination of the agreement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_Toc509404898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6" w14:textId="15698197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899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24: Dispute settlement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_Toc509404899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7" w14:textId="497FD65E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900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25: Annexes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_Toc509404900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8" w14:textId="71310C3A" w:rsidR="007F4B6B" w:rsidRPr="00CB33EB" w:rsidRDefault="004D7304">
          <w:pPr>
            <w:pStyle w:val="Sisluet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509404901" w:history="1">
            <w:r w:rsidR="007F4B6B" w:rsidRPr="003B580C">
              <w:rPr>
                <w:rStyle w:val="Hyperlinkki"/>
                <w:rFonts w:asciiTheme="minorHAnsi" w:hAnsiTheme="minorHAnsi"/>
                <w:bCs/>
                <w:noProof/>
                <w:sz w:val="22"/>
                <w:szCs w:val="22"/>
              </w:rPr>
              <w:t>Article 26: Working language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_Toc509404901 \h </w:instrTex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7E21EC">
              <w:rPr>
                <w:rFonts w:asciiTheme="minorHAnsi" w:hAnsiTheme="minorHAnsi"/>
                <w:noProof/>
                <w:webHidden/>
                <w:sz w:val="22"/>
                <w:szCs w:val="22"/>
              </w:rPr>
              <w:t>15</w:t>
            </w:r>
            <w:r w:rsidR="007F4B6B" w:rsidRPr="003B580C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846E9" w14:textId="77777777" w:rsidR="006650E0" w:rsidRPr="003B580C" w:rsidRDefault="006650E0">
          <w:r w:rsidRPr="003B580C">
            <w:rPr>
              <w:rFonts w:asciiTheme="minorHAnsi" w:hAnsiTheme="minorHAnsi"/>
              <w:b/>
              <w:bCs/>
              <w:sz w:val="22"/>
              <w:szCs w:val="22"/>
            </w:rPr>
            <w:fldChar w:fldCharType="end"/>
          </w:r>
        </w:p>
      </w:sdtContent>
    </w:sdt>
    <w:p w14:paraId="322846EA" w14:textId="77777777" w:rsidR="006650E0" w:rsidRPr="00CB33EB" w:rsidRDefault="006650E0">
      <w:pPr>
        <w:spacing w:after="160" w:line="259" w:lineRule="auto"/>
        <w:rPr>
          <w:rFonts w:ascii="Calibri" w:hAnsi="Calibri"/>
          <w:b/>
          <w:sz w:val="22"/>
        </w:rPr>
      </w:pPr>
      <w:r w:rsidRPr="00CB33EB">
        <w:rPr>
          <w:rFonts w:ascii="Calibri" w:hAnsi="Calibri"/>
          <w:b/>
          <w:sz w:val="22"/>
        </w:rPr>
        <w:br w:type="page"/>
      </w:r>
    </w:p>
    <w:p w14:paraId="322846EB" w14:textId="6A50CDA7"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b/>
          <w:sz w:val="22"/>
        </w:rPr>
      </w:pPr>
      <w:r w:rsidRPr="00CB33EB">
        <w:rPr>
          <w:rFonts w:ascii="Calibri" w:hAnsi="Calibri"/>
          <w:b/>
          <w:sz w:val="22"/>
        </w:rPr>
        <w:lastRenderedPageBreak/>
        <w:t xml:space="preserve">This partnership agreement </w:t>
      </w:r>
      <w:r w:rsidR="008E291C">
        <w:rPr>
          <w:rFonts w:ascii="Calibri" w:hAnsi="Calibri" w:cs="Arial"/>
          <w:b/>
          <w:sz w:val="22"/>
          <w:szCs w:val="22"/>
        </w:rPr>
        <w:t>relates to the</w:t>
      </w:r>
      <w:r w:rsidRPr="00CB33EB">
        <w:rPr>
          <w:rFonts w:ascii="Calibri" w:hAnsi="Calibri"/>
          <w:b/>
          <w:sz w:val="22"/>
        </w:rPr>
        <w:t xml:space="preserve"> project </w:t>
      </w:r>
      <w:r w:rsidR="00821B32" w:rsidRPr="00CB33EB">
        <w:rPr>
          <w:rFonts w:ascii="Calibri" w:hAnsi="Calibri"/>
          <w:sz w:val="22"/>
        </w:rPr>
        <w:t>&lt;</w:t>
      </w:r>
      <w:r w:rsidR="00821B32" w:rsidRPr="00CB33EB">
        <w:rPr>
          <w:rFonts w:ascii="Calibri" w:hAnsi="Calibri"/>
          <w:b/>
          <w:sz w:val="22"/>
          <w:highlight w:val="lightGray"/>
        </w:rPr>
        <w:t>Title of the project</w:t>
      </w:r>
      <w:r w:rsidR="00821B32" w:rsidRPr="00CB33EB">
        <w:rPr>
          <w:rFonts w:ascii="Calibri" w:hAnsi="Calibri"/>
          <w:b/>
          <w:sz w:val="22"/>
        </w:rPr>
        <w:t xml:space="preserve"> </w:t>
      </w:r>
      <w:r w:rsidR="00821B32" w:rsidRPr="00CB33EB">
        <w:rPr>
          <w:rFonts w:ascii="Calibri" w:hAnsi="Calibri"/>
          <w:b/>
          <w:i/>
          <w:sz w:val="22"/>
          <w:highlight w:val="lightGray"/>
        </w:rPr>
        <w:t>KAXXXX</w:t>
      </w:r>
      <w:r w:rsidR="00821B32" w:rsidRPr="00CB33EB">
        <w:rPr>
          <w:rFonts w:ascii="Calibri" w:hAnsi="Calibri"/>
          <w:sz w:val="22"/>
        </w:rPr>
        <w:t>&gt;</w:t>
      </w:r>
      <w:r w:rsidR="008E291C">
        <w:rPr>
          <w:rFonts w:ascii="Calibri" w:hAnsi="Calibri" w:cs="Arial"/>
          <w:sz w:val="22"/>
          <w:szCs w:val="22"/>
        </w:rPr>
        <w:t xml:space="preserve"> </w:t>
      </w:r>
      <w:r w:rsidRPr="00CB33EB">
        <w:rPr>
          <w:rFonts w:ascii="Calibri" w:hAnsi="Calibri"/>
          <w:b/>
          <w:sz w:val="22"/>
        </w:rPr>
        <w:t>between</w:t>
      </w:r>
    </w:p>
    <w:p w14:paraId="322846EC" w14:textId="77777777"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b/>
          <w:sz w:val="22"/>
        </w:rPr>
      </w:pPr>
    </w:p>
    <w:p w14:paraId="322846ED" w14:textId="0AB247DC"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E21EC">
        <w:rPr>
          <w:rFonts w:ascii="Calibri" w:hAnsi="Calibri"/>
          <w:sz w:val="22"/>
          <w:highlight w:val="lightGray"/>
        </w:rPr>
        <w:t>[Full official name of the Lead Partner</w:t>
      </w:r>
      <w:r w:rsidRPr="00CB33EB">
        <w:rPr>
          <w:rFonts w:ascii="Calibri" w:hAnsi="Calibri"/>
          <w:sz w:val="22"/>
        </w:rPr>
        <w:t xml:space="preserve">], </w:t>
      </w:r>
      <w:r w:rsidR="009E44CE">
        <w:rPr>
          <w:rFonts w:ascii="Calibri" w:hAnsi="Calibri" w:cs="Arial"/>
          <w:sz w:val="22"/>
          <w:szCs w:val="22"/>
        </w:rPr>
        <w:t>of</w:t>
      </w:r>
      <w:r w:rsidR="008E291C">
        <w:rPr>
          <w:rFonts w:ascii="Calibri" w:hAnsi="Calibri" w:cs="Arial"/>
          <w:sz w:val="22"/>
          <w:szCs w:val="22"/>
        </w:rPr>
        <w:t xml:space="preserve"> </w:t>
      </w:r>
      <w:r w:rsidRPr="00CB33EB">
        <w:rPr>
          <w:rFonts w:ascii="Calibri" w:hAnsi="Calibri"/>
          <w:sz w:val="22"/>
        </w:rPr>
        <w:t>address</w:t>
      </w:r>
      <w:r w:rsidR="007E21EC">
        <w:rPr>
          <w:rFonts w:ascii="Calibri" w:hAnsi="Calibri"/>
          <w:sz w:val="22"/>
        </w:rPr>
        <w:t xml:space="preserve"> </w:t>
      </w:r>
      <w:r w:rsidRPr="007E21EC">
        <w:rPr>
          <w:rFonts w:ascii="Calibri" w:hAnsi="Calibri"/>
          <w:sz w:val="22"/>
          <w:highlight w:val="lightGray"/>
        </w:rPr>
        <w:t>…..</w:t>
      </w:r>
      <w:r w:rsidRPr="00CB33EB">
        <w:rPr>
          <w:rFonts w:ascii="Calibri" w:hAnsi="Calibri"/>
          <w:sz w:val="22"/>
        </w:rPr>
        <w:t xml:space="preserve"> </w:t>
      </w:r>
      <w:r w:rsidR="009E44CE">
        <w:rPr>
          <w:rFonts w:ascii="Calibri" w:hAnsi="Calibri" w:cs="Arial"/>
          <w:sz w:val="22"/>
          <w:szCs w:val="22"/>
        </w:rPr>
        <w:t>,</w:t>
      </w:r>
      <w:r w:rsidRPr="00CB33EB">
        <w:rPr>
          <w:rFonts w:ascii="Calibri" w:hAnsi="Calibri"/>
          <w:sz w:val="22"/>
        </w:rPr>
        <w:t xml:space="preserve"> referred to</w:t>
      </w:r>
      <w:r w:rsidR="009E44CE" w:rsidRPr="00CB33EB">
        <w:rPr>
          <w:rFonts w:ascii="Calibri" w:hAnsi="Calibri"/>
          <w:sz w:val="22"/>
        </w:rPr>
        <w:t xml:space="preserve"> </w:t>
      </w:r>
      <w:r w:rsidR="00745B43">
        <w:rPr>
          <w:rFonts w:ascii="Calibri" w:hAnsi="Calibri" w:cs="Arial"/>
          <w:sz w:val="22"/>
          <w:szCs w:val="22"/>
        </w:rPr>
        <w:t>hereafter</w:t>
      </w:r>
      <w:r w:rsidRPr="003B580C">
        <w:rPr>
          <w:rFonts w:ascii="Calibri" w:hAnsi="Calibri" w:cs="Arial"/>
          <w:sz w:val="22"/>
          <w:szCs w:val="22"/>
        </w:rPr>
        <w:t xml:space="preserve"> </w:t>
      </w:r>
      <w:r w:rsidRPr="00CB33EB">
        <w:rPr>
          <w:rFonts w:ascii="Calibri" w:hAnsi="Calibri"/>
          <w:sz w:val="22"/>
        </w:rPr>
        <w:t>as</w:t>
      </w:r>
      <w:r w:rsidR="009E44CE" w:rsidRPr="00CB33EB">
        <w:rPr>
          <w:rFonts w:ascii="Calibri" w:hAnsi="Calibri"/>
          <w:sz w:val="22"/>
        </w:rPr>
        <w:t xml:space="preserve"> </w:t>
      </w:r>
      <w:r w:rsidR="009E44CE">
        <w:rPr>
          <w:rFonts w:ascii="Calibri" w:hAnsi="Calibri" w:cs="Arial"/>
          <w:sz w:val="22"/>
          <w:szCs w:val="22"/>
        </w:rPr>
        <w:t>the</w:t>
      </w:r>
      <w:r w:rsidRPr="003B580C">
        <w:rPr>
          <w:rFonts w:ascii="Calibri" w:hAnsi="Calibri" w:cs="Arial"/>
          <w:sz w:val="22"/>
          <w:szCs w:val="22"/>
        </w:rPr>
        <w:t xml:space="preserve"> </w:t>
      </w:r>
      <w:r w:rsidR="009E44CE">
        <w:rPr>
          <w:rFonts w:ascii="Calibri" w:hAnsi="Calibri" w:cs="Arial"/>
          <w:sz w:val="22"/>
          <w:szCs w:val="22"/>
        </w:rPr>
        <w:t>l</w:t>
      </w:r>
      <w:r w:rsidRPr="003B580C">
        <w:rPr>
          <w:rFonts w:ascii="Calibri" w:hAnsi="Calibri" w:cs="Arial"/>
          <w:sz w:val="22"/>
          <w:szCs w:val="22"/>
        </w:rPr>
        <w:t xml:space="preserve">ead </w:t>
      </w:r>
      <w:r w:rsidR="009E44CE">
        <w:rPr>
          <w:rFonts w:ascii="Calibri" w:hAnsi="Calibri" w:cs="Arial"/>
          <w:sz w:val="22"/>
          <w:szCs w:val="22"/>
        </w:rPr>
        <w:t>p</w:t>
      </w:r>
      <w:r w:rsidRPr="003B580C">
        <w:rPr>
          <w:rFonts w:ascii="Calibri" w:hAnsi="Calibri" w:cs="Arial"/>
          <w:sz w:val="22"/>
          <w:szCs w:val="22"/>
        </w:rPr>
        <w:t>artner</w:t>
      </w:r>
    </w:p>
    <w:p w14:paraId="322846EE" w14:textId="77777777" w:rsidR="008A2F6B" w:rsidRPr="00CB33EB" w:rsidRDefault="008A2F6B" w:rsidP="008A2F6B">
      <w:pPr>
        <w:suppressAutoHyphens/>
        <w:spacing w:before="240" w:after="0" w:line="320" w:lineRule="exact"/>
        <w:jc w:val="both"/>
        <w:rPr>
          <w:rFonts w:ascii="Calibri" w:hAnsi="Calibri"/>
          <w:b/>
          <w:sz w:val="22"/>
        </w:rPr>
      </w:pPr>
      <w:r w:rsidRPr="00CB33EB">
        <w:rPr>
          <w:rFonts w:ascii="Calibri" w:hAnsi="Calibri"/>
          <w:b/>
          <w:sz w:val="22"/>
        </w:rPr>
        <w:t>and</w:t>
      </w:r>
    </w:p>
    <w:p w14:paraId="322846EF" w14:textId="77777777" w:rsidR="008A2F6B" w:rsidRPr="00CB33EB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6F0" w14:textId="3C17A320" w:rsidR="008A2F6B" w:rsidRPr="00DD2E12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E21EC">
        <w:rPr>
          <w:rFonts w:ascii="Calibri" w:hAnsi="Calibri"/>
          <w:sz w:val="22"/>
          <w:highlight w:val="lightGray"/>
        </w:rPr>
        <w:t>[Full official name of the Partner]</w:t>
      </w:r>
      <w:r w:rsidRPr="00CB33EB">
        <w:rPr>
          <w:rFonts w:ascii="Calibri" w:hAnsi="Calibri"/>
          <w:sz w:val="22"/>
        </w:rPr>
        <w:t xml:space="preserve">, </w:t>
      </w:r>
      <w:r w:rsidR="009E44CE">
        <w:rPr>
          <w:rFonts w:ascii="Calibri" w:hAnsi="Calibri" w:cs="Arial"/>
          <w:sz w:val="22"/>
          <w:szCs w:val="22"/>
        </w:rPr>
        <w:t xml:space="preserve">of </w:t>
      </w:r>
      <w:r w:rsidRPr="00CB33EB">
        <w:rPr>
          <w:rFonts w:ascii="Calibri" w:hAnsi="Calibri"/>
          <w:sz w:val="22"/>
        </w:rPr>
        <w:t>address</w:t>
      </w:r>
      <w:r w:rsidR="007E21EC">
        <w:rPr>
          <w:rFonts w:ascii="Calibri" w:hAnsi="Calibri"/>
          <w:sz w:val="22"/>
        </w:rPr>
        <w:t xml:space="preserve"> </w:t>
      </w:r>
      <w:r w:rsidRPr="007E21EC">
        <w:rPr>
          <w:rFonts w:ascii="Calibri" w:hAnsi="Calibri"/>
          <w:sz w:val="22"/>
          <w:highlight w:val="lightGray"/>
        </w:rPr>
        <w:t>…..</w:t>
      </w:r>
      <w:r w:rsidRPr="00CB33EB">
        <w:rPr>
          <w:rFonts w:ascii="Calibri" w:hAnsi="Calibri"/>
          <w:sz w:val="22"/>
        </w:rPr>
        <w:t xml:space="preserve">, </w:t>
      </w:r>
      <w:r w:rsidR="009E44CE" w:rsidRPr="00CB33EB">
        <w:rPr>
          <w:rFonts w:ascii="Calibri" w:hAnsi="Calibri"/>
          <w:sz w:val="22"/>
        </w:rPr>
        <w:t xml:space="preserve">referred to </w:t>
      </w:r>
      <w:r w:rsidR="00745B43">
        <w:rPr>
          <w:rFonts w:ascii="Calibri" w:hAnsi="Calibri" w:cs="Arial"/>
          <w:sz w:val="22"/>
          <w:szCs w:val="22"/>
        </w:rPr>
        <w:t>hereafter</w:t>
      </w:r>
      <w:r w:rsidRPr="003B580C">
        <w:rPr>
          <w:rFonts w:ascii="Calibri" w:hAnsi="Calibri" w:cs="Arial"/>
          <w:sz w:val="22"/>
          <w:szCs w:val="22"/>
        </w:rPr>
        <w:t xml:space="preserve"> </w:t>
      </w:r>
      <w:r w:rsidRPr="00DD2E12">
        <w:rPr>
          <w:rFonts w:ascii="Calibri" w:hAnsi="Calibri"/>
          <w:sz w:val="22"/>
        </w:rPr>
        <w:t>as</w:t>
      </w:r>
      <w:r w:rsidR="009E44CE" w:rsidRPr="00DD2E12">
        <w:rPr>
          <w:rFonts w:ascii="Calibri" w:hAnsi="Calibri"/>
          <w:sz w:val="22"/>
        </w:rPr>
        <w:t xml:space="preserve"> </w:t>
      </w:r>
      <w:r w:rsidR="009E44CE">
        <w:rPr>
          <w:rFonts w:ascii="Calibri" w:hAnsi="Calibri" w:cs="Arial"/>
          <w:sz w:val="22"/>
          <w:szCs w:val="22"/>
        </w:rPr>
        <w:t>the</w:t>
      </w:r>
      <w:r w:rsidRPr="003B580C">
        <w:rPr>
          <w:rFonts w:ascii="Calibri" w:hAnsi="Calibri" w:cs="Arial"/>
          <w:sz w:val="22"/>
          <w:szCs w:val="22"/>
        </w:rPr>
        <w:t xml:space="preserve"> </w:t>
      </w:r>
      <w:r w:rsidR="009E44CE">
        <w:rPr>
          <w:rFonts w:ascii="Calibri" w:hAnsi="Calibri" w:cs="Arial"/>
          <w:sz w:val="22"/>
          <w:szCs w:val="22"/>
        </w:rPr>
        <w:t>p</w:t>
      </w:r>
      <w:r w:rsidRPr="003B580C">
        <w:rPr>
          <w:rFonts w:ascii="Calibri" w:hAnsi="Calibri" w:cs="Arial"/>
          <w:sz w:val="22"/>
          <w:szCs w:val="22"/>
        </w:rPr>
        <w:t>artner</w:t>
      </w:r>
      <w:r w:rsidR="009E44CE">
        <w:rPr>
          <w:rFonts w:ascii="Calibri" w:hAnsi="Calibri" w:cs="Arial"/>
          <w:sz w:val="22"/>
          <w:szCs w:val="22"/>
        </w:rPr>
        <w:t>.</w:t>
      </w:r>
      <w:r w:rsidRPr="00DD2E12">
        <w:rPr>
          <w:rFonts w:ascii="Calibri" w:hAnsi="Calibri"/>
          <w:sz w:val="22"/>
        </w:rPr>
        <w:t xml:space="preserve"> </w:t>
      </w:r>
    </w:p>
    <w:p w14:paraId="322846F1" w14:textId="77777777" w:rsidR="008A2F6B" w:rsidRPr="00DD2E12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6F2" w14:textId="63AB35BF" w:rsidR="00C11076" w:rsidRPr="00DD2E12" w:rsidRDefault="003B7835" w:rsidP="00C11076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 w:cs="Arial"/>
          <w:sz w:val="22"/>
          <w:szCs w:val="22"/>
        </w:rPr>
        <w:t>The</w:t>
      </w:r>
      <w:r w:rsidR="006E54CE">
        <w:rPr>
          <w:rFonts w:ascii="Calibri" w:hAnsi="Calibri" w:cs="Arial"/>
          <w:sz w:val="22"/>
          <w:szCs w:val="22"/>
        </w:rPr>
        <w:t xml:space="preserve"> project will be</w:t>
      </w:r>
      <w:r>
        <w:rPr>
          <w:rFonts w:ascii="Calibri" w:hAnsi="Calibri" w:cs="Arial"/>
          <w:sz w:val="22"/>
          <w:szCs w:val="22"/>
        </w:rPr>
        <w:t xml:space="preserve"> i</w:t>
      </w:r>
      <w:r w:rsidR="00C11076" w:rsidRPr="003B580C">
        <w:rPr>
          <w:rFonts w:ascii="Calibri" w:hAnsi="Calibri" w:cs="Arial"/>
          <w:sz w:val="22"/>
          <w:szCs w:val="22"/>
        </w:rPr>
        <w:t>mplement</w:t>
      </w:r>
      <w:r w:rsidR="006E54CE">
        <w:rPr>
          <w:rFonts w:ascii="Calibri" w:hAnsi="Calibri" w:cs="Arial"/>
          <w:sz w:val="22"/>
          <w:szCs w:val="22"/>
        </w:rPr>
        <w:t>ed on the basis of</w:t>
      </w:r>
      <w:r w:rsidR="00C11076" w:rsidRPr="00DD2E12">
        <w:rPr>
          <w:rFonts w:ascii="Calibri" w:hAnsi="Calibri"/>
          <w:sz w:val="22"/>
        </w:rPr>
        <w:t xml:space="preserve"> the </w:t>
      </w:r>
      <w:r>
        <w:rPr>
          <w:rFonts w:ascii="Calibri" w:hAnsi="Calibri" w:cs="Arial"/>
          <w:sz w:val="22"/>
          <w:szCs w:val="22"/>
        </w:rPr>
        <w:t>g</w:t>
      </w:r>
      <w:r w:rsidR="00C11076" w:rsidRPr="003B580C">
        <w:rPr>
          <w:rFonts w:ascii="Calibri" w:hAnsi="Calibri" w:cs="Arial"/>
          <w:sz w:val="22"/>
          <w:szCs w:val="22"/>
        </w:rPr>
        <w:t xml:space="preserve">rant </w:t>
      </w:r>
      <w:r>
        <w:rPr>
          <w:rFonts w:ascii="Calibri" w:hAnsi="Calibri" w:cs="Arial"/>
          <w:sz w:val="22"/>
          <w:szCs w:val="22"/>
        </w:rPr>
        <w:t>c</w:t>
      </w:r>
      <w:r w:rsidR="00C11076" w:rsidRPr="003B580C">
        <w:rPr>
          <w:rFonts w:ascii="Calibri" w:hAnsi="Calibri" w:cs="Arial"/>
          <w:sz w:val="22"/>
          <w:szCs w:val="22"/>
        </w:rPr>
        <w:t>ontract</w:t>
      </w:r>
      <w:r w:rsidR="00C11076" w:rsidRPr="00DD2E12">
        <w:rPr>
          <w:rFonts w:ascii="Calibri" w:hAnsi="Calibri"/>
          <w:sz w:val="22"/>
        </w:rPr>
        <w:t xml:space="preserve"> signed between the </w:t>
      </w:r>
      <w:r>
        <w:rPr>
          <w:rFonts w:ascii="Calibri" w:hAnsi="Calibri" w:cs="Arial"/>
          <w:sz w:val="22"/>
          <w:szCs w:val="22"/>
        </w:rPr>
        <w:t>m</w:t>
      </w:r>
      <w:r w:rsidR="00C11076" w:rsidRPr="003B580C">
        <w:rPr>
          <w:rFonts w:ascii="Calibri" w:hAnsi="Calibri" w:cs="Arial"/>
          <w:sz w:val="22"/>
          <w:szCs w:val="22"/>
        </w:rPr>
        <w:t xml:space="preserve">anaging </w:t>
      </w:r>
      <w:r>
        <w:rPr>
          <w:rFonts w:ascii="Calibri" w:hAnsi="Calibri" w:cs="Arial"/>
          <w:sz w:val="22"/>
          <w:szCs w:val="22"/>
        </w:rPr>
        <w:t>a</w:t>
      </w:r>
      <w:r w:rsidR="00C11076" w:rsidRPr="003B580C">
        <w:rPr>
          <w:rFonts w:ascii="Calibri" w:hAnsi="Calibri" w:cs="Arial"/>
          <w:sz w:val="22"/>
          <w:szCs w:val="22"/>
        </w:rPr>
        <w:t>uthority</w:t>
      </w:r>
      <w:r w:rsidR="00C11076" w:rsidRPr="00DD2E12">
        <w:rPr>
          <w:rFonts w:ascii="Calibri" w:hAnsi="Calibri"/>
          <w:sz w:val="22"/>
        </w:rPr>
        <w:t xml:space="preserve"> and the </w:t>
      </w:r>
      <w:r>
        <w:rPr>
          <w:rFonts w:ascii="Calibri" w:hAnsi="Calibri" w:cs="Arial"/>
          <w:sz w:val="22"/>
          <w:szCs w:val="22"/>
        </w:rPr>
        <w:t>l</w:t>
      </w:r>
      <w:r w:rsidR="00C11076" w:rsidRPr="003B580C">
        <w:rPr>
          <w:rFonts w:ascii="Calibri" w:hAnsi="Calibri" w:cs="Arial"/>
          <w:sz w:val="22"/>
          <w:szCs w:val="22"/>
        </w:rPr>
        <w:t xml:space="preserve">ead </w:t>
      </w:r>
      <w:r>
        <w:rPr>
          <w:rFonts w:ascii="Calibri" w:hAnsi="Calibri" w:cs="Arial"/>
          <w:sz w:val="22"/>
          <w:szCs w:val="22"/>
        </w:rPr>
        <w:t>p</w:t>
      </w:r>
      <w:r w:rsidR="00C11076" w:rsidRPr="003B580C">
        <w:rPr>
          <w:rFonts w:ascii="Calibri" w:hAnsi="Calibri" w:cs="Arial"/>
          <w:sz w:val="22"/>
          <w:szCs w:val="22"/>
        </w:rPr>
        <w:t xml:space="preserve">artner. </w:t>
      </w:r>
      <w:r w:rsidR="00383A71">
        <w:rPr>
          <w:rFonts w:ascii="Calibri" w:hAnsi="Calibri" w:cs="Arial"/>
          <w:sz w:val="22"/>
          <w:szCs w:val="22"/>
        </w:rPr>
        <w:t>By signing</w:t>
      </w:r>
      <w:r w:rsidR="00D23EBD" w:rsidRPr="00DD2E12">
        <w:rPr>
          <w:rFonts w:ascii="Calibri" w:hAnsi="Calibri"/>
          <w:sz w:val="22"/>
        </w:rPr>
        <w:t xml:space="preserve"> this partnership agreement</w:t>
      </w:r>
      <w:r w:rsidR="00D23EBD">
        <w:rPr>
          <w:rFonts w:ascii="Calibri" w:hAnsi="Calibri" w:cs="Arial"/>
          <w:sz w:val="22"/>
          <w:szCs w:val="22"/>
        </w:rPr>
        <w:t>, the partner and lead partner</w:t>
      </w:r>
      <w:r w:rsidR="00C11076" w:rsidRPr="00DD2E12">
        <w:rPr>
          <w:rFonts w:ascii="Calibri" w:hAnsi="Calibri"/>
          <w:sz w:val="22"/>
        </w:rPr>
        <w:t xml:space="preserve"> commit to </w:t>
      </w:r>
      <w:r w:rsidR="003B0E61">
        <w:rPr>
          <w:rFonts w:ascii="Calibri" w:hAnsi="Calibri" w:cs="Arial"/>
          <w:sz w:val="22"/>
          <w:szCs w:val="22"/>
        </w:rPr>
        <w:t>implementing the project in line with</w:t>
      </w:r>
      <w:r w:rsidR="00C11076" w:rsidRPr="00DD2E12">
        <w:rPr>
          <w:rFonts w:ascii="Calibri" w:hAnsi="Calibri"/>
          <w:sz w:val="22"/>
        </w:rPr>
        <w:t xml:space="preserve"> the rules and principles of the latest valid version of the </w:t>
      </w:r>
      <w:r w:rsidR="00D23EBD">
        <w:rPr>
          <w:rFonts w:ascii="Calibri" w:hAnsi="Calibri" w:cs="Arial"/>
          <w:sz w:val="22"/>
          <w:szCs w:val="22"/>
        </w:rPr>
        <w:t>g</w:t>
      </w:r>
      <w:r w:rsidR="00C11076" w:rsidRPr="003B580C">
        <w:rPr>
          <w:rFonts w:ascii="Calibri" w:hAnsi="Calibri" w:cs="Arial"/>
          <w:sz w:val="22"/>
          <w:szCs w:val="22"/>
        </w:rPr>
        <w:t xml:space="preserve">rant </w:t>
      </w:r>
      <w:r w:rsidR="00D23EBD">
        <w:rPr>
          <w:rFonts w:ascii="Calibri" w:hAnsi="Calibri" w:cs="Arial"/>
          <w:sz w:val="22"/>
          <w:szCs w:val="22"/>
        </w:rPr>
        <w:t>c</w:t>
      </w:r>
      <w:r w:rsidR="00C11076" w:rsidRPr="003B580C">
        <w:rPr>
          <w:rFonts w:ascii="Calibri" w:hAnsi="Calibri" w:cs="Arial"/>
          <w:sz w:val="22"/>
          <w:szCs w:val="22"/>
        </w:rPr>
        <w:t>ontract</w:t>
      </w:r>
      <w:r w:rsidR="003B0E61">
        <w:rPr>
          <w:rFonts w:ascii="Calibri" w:hAnsi="Calibri" w:cs="Arial"/>
          <w:sz w:val="22"/>
          <w:szCs w:val="22"/>
        </w:rPr>
        <w:t>,</w:t>
      </w:r>
      <w:r w:rsidR="00C11076" w:rsidRPr="003B580C">
        <w:rPr>
          <w:rFonts w:ascii="Calibri" w:hAnsi="Calibri" w:cs="Arial"/>
          <w:sz w:val="22"/>
          <w:szCs w:val="22"/>
        </w:rPr>
        <w:t xml:space="preserve"> </w:t>
      </w:r>
      <w:r w:rsidR="003B0E61">
        <w:rPr>
          <w:rFonts w:ascii="Calibri" w:hAnsi="Calibri" w:cs="Arial"/>
          <w:sz w:val="22"/>
          <w:szCs w:val="22"/>
        </w:rPr>
        <w:t>including</w:t>
      </w:r>
      <w:r w:rsidR="00C11076" w:rsidRPr="00DD2E12">
        <w:rPr>
          <w:rFonts w:ascii="Calibri" w:hAnsi="Calibri"/>
          <w:sz w:val="22"/>
        </w:rPr>
        <w:t xml:space="preserve"> its annexes and a</w:t>
      </w:r>
      <w:r w:rsidR="001208A8" w:rsidRPr="00DD2E12">
        <w:rPr>
          <w:rFonts w:ascii="Calibri" w:hAnsi="Calibri"/>
          <w:sz w:val="22"/>
        </w:rPr>
        <w:t>ddendums</w:t>
      </w:r>
      <w:r w:rsidR="00C11076" w:rsidRPr="00DD2E12">
        <w:rPr>
          <w:rFonts w:ascii="Calibri" w:hAnsi="Calibri"/>
          <w:sz w:val="22"/>
        </w:rPr>
        <w:t>.</w:t>
      </w:r>
    </w:p>
    <w:p w14:paraId="322846F3" w14:textId="77777777" w:rsidR="008A2F6B" w:rsidRPr="00DD2E12" w:rsidRDefault="00826D91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DD2E12">
        <w:rPr>
          <w:rFonts w:ascii="Calibri" w:hAnsi="Calibri"/>
          <w:color w:val="FF0000"/>
          <w:sz w:val="22"/>
        </w:rPr>
        <w:t xml:space="preserve"> </w:t>
      </w:r>
      <w:r w:rsidR="008A2F6B" w:rsidRPr="00DD2E12">
        <w:rPr>
          <w:rFonts w:ascii="Calibri" w:hAnsi="Calibri"/>
          <w:sz w:val="22"/>
        </w:rPr>
        <w:t xml:space="preserve"> </w:t>
      </w:r>
    </w:p>
    <w:p w14:paraId="322846F4" w14:textId="73D91E86" w:rsidR="00CA2AB1" w:rsidRPr="00745B43" w:rsidRDefault="004C1735" w:rsidP="008A2F6B">
      <w:pPr>
        <w:suppressAutoHyphens/>
        <w:spacing w:after="0" w:line="320" w:lineRule="exact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</w:t>
      </w:r>
      <w:r w:rsidR="00821B32" w:rsidRPr="00745B43">
        <w:rPr>
          <w:rFonts w:ascii="Calibri" w:hAnsi="Calibri"/>
          <w:b/>
          <w:sz w:val="22"/>
        </w:rPr>
        <w:t xml:space="preserve">rogramme </w:t>
      </w:r>
      <w:r w:rsidR="00CA2AB1" w:rsidRPr="00745B43">
        <w:rPr>
          <w:rFonts w:ascii="Calibri" w:hAnsi="Calibri"/>
          <w:b/>
          <w:sz w:val="22"/>
        </w:rPr>
        <w:t xml:space="preserve">rules and regulations </w:t>
      </w:r>
      <w:r>
        <w:rPr>
          <w:rFonts w:ascii="Calibri" w:hAnsi="Calibri"/>
          <w:b/>
          <w:sz w:val="22"/>
        </w:rPr>
        <w:t>that apply</w:t>
      </w:r>
    </w:p>
    <w:p w14:paraId="322846F5" w14:textId="77777777" w:rsidR="008A2F6B" w:rsidRPr="00745B43" w:rsidRDefault="002A0D43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color w:val="FF0000"/>
          <w:sz w:val="22"/>
        </w:rPr>
        <w:t xml:space="preserve"> </w:t>
      </w:r>
    </w:p>
    <w:p w14:paraId="322846F6" w14:textId="6B74F87B" w:rsidR="005E3BCD" w:rsidRPr="00745B43" w:rsidRDefault="003B0E61" w:rsidP="005E3BCD">
      <w:pPr>
        <w:pStyle w:val="Luettelokappale"/>
        <w:numPr>
          <w:ilvl w:val="0"/>
          <w:numId w:val="33"/>
        </w:numPr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 w:cs="Helvetica"/>
          <w:color w:val="000000"/>
          <w:sz w:val="22"/>
          <w:szCs w:val="22"/>
        </w:rPr>
        <w:t xml:space="preserve">The </w:t>
      </w:r>
      <w:r w:rsidR="005E3BCD" w:rsidRPr="00745B43">
        <w:rPr>
          <w:rFonts w:asciiTheme="minorHAnsi" w:hAnsiTheme="minorHAnsi"/>
          <w:color w:val="000000"/>
          <w:sz w:val="22"/>
        </w:rPr>
        <w:t>ENI CBC Karelia 2014–2020 Programme adopted on 17 December</w:t>
      </w:r>
      <w:r w:rsidR="00A96D3F">
        <w:rPr>
          <w:rFonts w:asciiTheme="minorHAnsi" w:hAnsiTheme="minorHAnsi"/>
          <w:color w:val="000000"/>
          <w:sz w:val="22"/>
        </w:rPr>
        <w:t xml:space="preserve"> 2015,</w:t>
      </w:r>
      <w:r w:rsidR="005E3BCD" w:rsidRPr="00745B43">
        <w:rPr>
          <w:rFonts w:asciiTheme="minorHAnsi" w:hAnsiTheme="minorHAnsi"/>
          <w:color w:val="000000"/>
          <w:sz w:val="22"/>
        </w:rPr>
        <w:t xml:space="preserve"> C(2015) 9134</w:t>
      </w:r>
    </w:p>
    <w:p w14:paraId="322846F7" w14:textId="77777777" w:rsidR="001123F0" w:rsidRPr="00745B43" w:rsidRDefault="001123F0" w:rsidP="001123F0">
      <w:pPr>
        <w:pStyle w:val="Luettelokappale"/>
        <w:rPr>
          <w:rFonts w:ascii="Calibri" w:hAnsi="Calibri"/>
          <w:color w:val="FF0000"/>
          <w:sz w:val="22"/>
        </w:rPr>
      </w:pPr>
    </w:p>
    <w:p w14:paraId="322846F8" w14:textId="61BA05C3" w:rsidR="008A2F6B" w:rsidRPr="00745B43" w:rsidRDefault="008A2F6B" w:rsidP="001123F0">
      <w:pPr>
        <w:pStyle w:val="Luettelokappale"/>
        <w:numPr>
          <w:ilvl w:val="0"/>
          <w:numId w:val="33"/>
        </w:numPr>
        <w:rPr>
          <w:rFonts w:asciiTheme="minorHAnsi" w:hAnsiTheme="minorHAnsi"/>
          <w:color w:val="000000" w:themeColor="text1"/>
          <w:sz w:val="22"/>
        </w:rPr>
      </w:pPr>
      <w:r w:rsidRPr="00745B43">
        <w:rPr>
          <w:rFonts w:ascii="Calibri" w:hAnsi="Calibri"/>
          <w:color w:val="000000" w:themeColor="text1"/>
          <w:sz w:val="22"/>
        </w:rPr>
        <w:t xml:space="preserve">The </w:t>
      </w:r>
      <w:r w:rsidR="003B0E61">
        <w:rPr>
          <w:rFonts w:ascii="Calibri" w:hAnsi="Calibri" w:cs="Arial"/>
          <w:color w:val="000000" w:themeColor="text1"/>
          <w:sz w:val="22"/>
          <w:szCs w:val="22"/>
        </w:rPr>
        <w:t>g</w:t>
      </w:r>
      <w:r w:rsidRPr="003B580C">
        <w:rPr>
          <w:rFonts w:ascii="Calibri" w:hAnsi="Calibri" w:cs="Arial"/>
          <w:color w:val="000000" w:themeColor="text1"/>
          <w:sz w:val="22"/>
          <w:szCs w:val="22"/>
        </w:rPr>
        <w:t xml:space="preserve">rant </w:t>
      </w:r>
      <w:r w:rsidR="003B0E61">
        <w:rPr>
          <w:rFonts w:ascii="Calibri" w:hAnsi="Calibri" w:cs="Arial"/>
          <w:color w:val="000000" w:themeColor="text1"/>
          <w:sz w:val="22"/>
          <w:szCs w:val="22"/>
        </w:rPr>
        <w:t>c</w:t>
      </w:r>
      <w:r w:rsidRPr="003B580C">
        <w:rPr>
          <w:rFonts w:ascii="Calibri" w:hAnsi="Calibri" w:cs="Arial"/>
          <w:color w:val="000000" w:themeColor="text1"/>
          <w:sz w:val="22"/>
          <w:szCs w:val="22"/>
        </w:rPr>
        <w:t>ont</w:t>
      </w:r>
      <w:r w:rsidR="005E3BCD" w:rsidRPr="003B580C">
        <w:rPr>
          <w:rFonts w:ascii="Calibri" w:hAnsi="Calibri" w:cs="Arial"/>
          <w:color w:val="000000" w:themeColor="text1"/>
          <w:sz w:val="22"/>
          <w:szCs w:val="22"/>
        </w:rPr>
        <w:t>ract</w:t>
      </w:r>
      <w:r w:rsidR="005E3BCD" w:rsidRPr="00745B43">
        <w:rPr>
          <w:rFonts w:ascii="Calibri" w:hAnsi="Calibri"/>
          <w:color w:val="000000" w:themeColor="text1"/>
          <w:sz w:val="22"/>
        </w:rPr>
        <w:t xml:space="preserve"> and all its annexes </w:t>
      </w:r>
      <w:r w:rsidR="00E13738" w:rsidRPr="00745B43">
        <w:rPr>
          <w:rFonts w:ascii="Calibri" w:hAnsi="Calibri"/>
          <w:color w:val="000000" w:themeColor="text1"/>
          <w:sz w:val="22"/>
        </w:rPr>
        <w:t>and addendums</w:t>
      </w:r>
      <w:r w:rsidR="00813341" w:rsidRPr="00745B43">
        <w:rPr>
          <w:rFonts w:ascii="Calibri" w:hAnsi="Calibri"/>
          <w:color w:val="000000" w:themeColor="text1"/>
          <w:sz w:val="22"/>
        </w:rPr>
        <w:t xml:space="preserve"> </w:t>
      </w:r>
      <w:r w:rsidR="00AB1D71" w:rsidRPr="00745B43">
        <w:rPr>
          <w:rFonts w:ascii="Calibri" w:hAnsi="Calibri"/>
          <w:strike/>
          <w:color w:val="000000" w:themeColor="text1"/>
          <w:sz w:val="22"/>
        </w:rPr>
        <w:t xml:space="preserve"> </w:t>
      </w:r>
    </w:p>
    <w:p w14:paraId="322846F9" w14:textId="77777777" w:rsidR="001123F0" w:rsidRPr="00745B43" w:rsidRDefault="001123F0" w:rsidP="001123F0">
      <w:pPr>
        <w:pStyle w:val="Luettelokappale"/>
        <w:rPr>
          <w:rFonts w:asciiTheme="minorHAnsi" w:hAnsiTheme="minorHAnsi"/>
          <w:color w:val="000000"/>
          <w:sz w:val="22"/>
        </w:rPr>
      </w:pPr>
    </w:p>
    <w:p w14:paraId="6A6A013C" w14:textId="7A0586EB" w:rsidR="004C1735" w:rsidRPr="00745B43" w:rsidRDefault="003B0E61" w:rsidP="003B0E61">
      <w:pPr>
        <w:pStyle w:val="Luettelokappale"/>
        <w:numPr>
          <w:ilvl w:val="0"/>
          <w:numId w:val="33"/>
        </w:numPr>
        <w:rPr>
          <w:rFonts w:asciiTheme="minorHAnsi" w:hAnsiTheme="minorHAnsi"/>
          <w:color w:val="000000"/>
          <w:sz w:val="22"/>
        </w:rPr>
      </w:pPr>
      <w:r>
        <w:rPr>
          <w:rFonts w:ascii="Calibri" w:hAnsi="Calibri" w:cs="Arial"/>
          <w:sz w:val="22"/>
          <w:szCs w:val="22"/>
        </w:rPr>
        <w:t xml:space="preserve">The </w:t>
      </w:r>
      <w:r w:rsidRPr="00745B43">
        <w:rPr>
          <w:rFonts w:ascii="Calibri" w:hAnsi="Calibri"/>
          <w:sz w:val="22"/>
        </w:rPr>
        <w:t>latest version</w:t>
      </w:r>
      <w:r>
        <w:rPr>
          <w:rFonts w:ascii="Calibri" w:hAnsi="Calibri" w:cs="Arial"/>
          <w:sz w:val="22"/>
          <w:szCs w:val="22"/>
        </w:rPr>
        <w:t xml:space="preserve"> of the p</w:t>
      </w:r>
      <w:r w:rsidR="00CA2AB1" w:rsidRPr="003B580C">
        <w:rPr>
          <w:rFonts w:ascii="Calibri" w:hAnsi="Calibri" w:cs="Arial"/>
          <w:sz w:val="22"/>
          <w:szCs w:val="22"/>
        </w:rPr>
        <w:t xml:space="preserve">rogramme </w:t>
      </w:r>
      <w:r w:rsidR="001123F0" w:rsidRPr="003B580C">
        <w:rPr>
          <w:rFonts w:ascii="Calibri" w:hAnsi="Calibri" w:cs="Arial"/>
          <w:sz w:val="22"/>
          <w:szCs w:val="22"/>
        </w:rPr>
        <w:t>manual</w:t>
      </w:r>
      <w:r w:rsidR="00CA2AB1" w:rsidRPr="003B580C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available at</w:t>
      </w:r>
      <w:r w:rsidR="00F00353" w:rsidRPr="00745B43">
        <w:rPr>
          <w:rFonts w:ascii="Calibri" w:hAnsi="Calibri"/>
          <w:sz w:val="22"/>
        </w:rPr>
        <w:t xml:space="preserve"> </w:t>
      </w:r>
      <w:hyperlink r:id="rId8" w:history="1">
        <w:r w:rsidR="00E91C88" w:rsidRPr="0032259F">
          <w:rPr>
            <w:rStyle w:val="Hyperlinkki"/>
            <w:rFonts w:ascii="Calibri" w:hAnsi="Calibri"/>
            <w:sz w:val="22"/>
          </w:rPr>
          <w:t>http://www.kareliacbc.fi/sites/default/files/assets/images/Karelia_CBC_Programme_Manual.pdf</w:t>
        </w:r>
      </w:hyperlink>
      <w:r w:rsidR="000F3094">
        <w:rPr>
          <w:rFonts w:ascii="Calibri" w:hAnsi="Calibri"/>
          <w:sz w:val="22"/>
        </w:rPr>
        <w:br/>
      </w:r>
    </w:p>
    <w:p w14:paraId="322846FD" w14:textId="516D8B48" w:rsidR="00F00353" w:rsidRPr="007E21EC" w:rsidRDefault="00821B32" w:rsidP="007E21EC">
      <w:pPr>
        <w:pStyle w:val="Luettelokappale"/>
        <w:numPr>
          <w:ilvl w:val="0"/>
          <w:numId w:val="33"/>
        </w:numPr>
        <w:rPr>
          <w:rFonts w:asciiTheme="minorHAnsi" w:hAnsiTheme="minorHAnsi"/>
          <w:color w:val="000000"/>
          <w:sz w:val="22"/>
        </w:rPr>
      </w:pPr>
      <w:r w:rsidRPr="007E21EC">
        <w:rPr>
          <w:rFonts w:ascii="Calibri" w:hAnsi="Calibri"/>
          <w:sz w:val="22"/>
          <w:szCs w:val="22"/>
        </w:rPr>
        <w:t>ENI CBC Implementing Rules (Regulation (EC) No 897/2014) of 18 August 2014</w:t>
      </w:r>
      <w:r w:rsidR="00E91C88" w:rsidRPr="007E21EC">
        <w:rPr>
          <w:rFonts w:ascii="Calibri" w:hAnsi="Calibri"/>
          <w:sz w:val="22"/>
          <w:szCs w:val="22"/>
        </w:rPr>
        <w:t>, which sets out</w:t>
      </w:r>
      <w:r w:rsidRPr="007E21EC">
        <w:rPr>
          <w:rFonts w:ascii="Calibri" w:hAnsi="Calibri"/>
          <w:sz w:val="22"/>
          <w:szCs w:val="22"/>
        </w:rPr>
        <w:t xml:space="preserve"> specific provisions for </w:t>
      </w:r>
      <w:r w:rsidR="000F3094">
        <w:rPr>
          <w:rFonts w:ascii="Calibri" w:hAnsi="Calibri"/>
          <w:sz w:val="22"/>
          <w:szCs w:val="22"/>
        </w:rPr>
        <w:t>implementing</w:t>
      </w:r>
      <w:r w:rsidRPr="007E21EC">
        <w:rPr>
          <w:rFonts w:ascii="Calibri" w:hAnsi="Calibri"/>
          <w:sz w:val="22"/>
          <w:szCs w:val="22"/>
        </w:rPr>
        <w:t xml:space="preserve"> cross-border cooperation programmes financed under Regulation (EU) No 232/2014 of the European Parliament and the Council establishing a European Neighbourhood Instrument</w:t>
      </w:r>
    </w:p>
    <w:p w14:paraId="322846FE" w14:textId="783D8693" w:rsidR="008A2F6B" w:rsidRPr="00745B43" w:rsidRDefault="00821B32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  <w:highlight w:val="lightGray"/>
        </w:rPr>
        <w:t>Add any other relevant rule</w:t>
      </w:r>
      <w:r w:rsidR="00217A69">
        <w:rPr>
          <w:rFonts w:ascii="Calibri" w:hAnsi="Calibri"/>
          <w:sz w:val="22"/>
          <w:highlight w:val="lightGray"/>
        </w:rPr>
        <w:t>s and</w:t>
      </w:r>
      <w:r w:rsidRPr="00745B43">
        <w:rPr>
          <w:rFonts w:ascii="Calibri" w:hAnsi="Calibri"/>
          <w:sz w:val="22"/>
          <w:highlight w:val="lightGray"/>
        </w:rPr>
        <w:t xml:space="preserve"> </w:t>
      </w:r>
      <w:r w:rsidRPr="007E21EC">
        <w:rPr>
          <w:rFonts w:ascii="Calibri" w:hAnsi="Calibri"/>
          <w:sz w:val="22"/>
          <w:highlight w:val="lightGray"/>
        </w:rPr>
        <w:t>regulation</w:t>
      </w:r>
      <w:r w:rsidR="00217A69" w:rsidRPr="007E21EC">
        <w:rPr>
          <w:rFonts w:ascii="Calibri" w:hAnsi="Calibri"/>
          <w:sz w:val="22"/>
          <w:highlight w:val="lightGray"/>
        </w:rPr>
        <w:t>s here</w:t>
      </w:r>
      <w:r w:rsidRPr="007E21EC">
        <w:rPr>
          <w:rFonts w:ascii="Calibri" w:hAnsi="Calibri"/>
          <w:sz w:val="22"/>
          <w:highlight w:val="lightGray"/>
        </w:rPr>
        <w:t>:</w:t>
      </w:r>
    </w:p>
    <w:p w14:paraId="322846FF" w14:textId="77777777"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14:paraId="32284700" w14:textId="77777777"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14:paraId="32284701" w14:textId="77777777"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14:paraId="32284702" w14:textId="77777777"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14:paraId="32284703" w14:textId="77777777"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14:paraId="32284704" w14:textId="77777777" w:rsidR="00B743A0" w:rsidRPr="00745B43" w:rsidRDefault="00B743A0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14:paraId="32284705" w14:textId="77777777" w:rsidR="00826D91" w:rsidRPr="00745B43" w:rsidRDefault="00826D91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</w:p>
    <w:p w14:paraId="32284706" w14:textId="77777777" w:rsidR="00821B32" w:rsidRPr="00745B43" w:rsidRDefault="00821B32">
      <w:pPr>
        <w:spacing w:after="160" w:line="259" w:lineRule="auto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br w:type="page"/>
      </w:r>
    </w:p>
    <w:p w14:paraId="32284707" w14:textId="6B60A3C5" w:rsidR="008A2F6B" w:rsidRPr="00745B43" w:rsidRDefault="008A2F6B" w:rsidP="008A2F6B">
      <w:pPr>
        <w:suppressAutoHyphens/>
        <w:spacing w:before="240"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lastRenderedPageBreak/>
        <w:t xml:space="preserve">The parties have agreed </w:t>
      </w:r>
      <w:r w:rsidR="00217A69">
        <w:rPr>
          <w:rFonts w:ascii="Calibri" w:hAnsi="Calibri"/>
          <w:sz w:val="22"/>
        </w:rPr>
        <w:t>to the following</w:t>
      </w:r>
      <w:r w:rsidRPr="00745B43">
        <w:rPr>
          <w:rFonts w:ascii="Calibri" w:hAnsi="Calibri"/>
          <w:sz w:val="22"/>
        </w:rPr>
        <w:t>:</w:t>
      </w:r>
    </w:p>
    <w:p w14:paraId="32284708" w14:textId="7577ABD5" w:rsidR="008A2F6B" w:rsidRPr="00745B43" w:rsidRDefault="008A2F6B" w:rsidP="006650E0">
      <w:pPr>
        <w:pStyle w:val="Otsikko1"/>
        <w:rPr>
          <w:lang w:val="en-GB"/>
        </w:rPr>
      </w:pPr>
      <w:bookmarkStart w:id="0" w:name="_Toc509404876"/>
      <w:r w:rsidRPr="00745B43">
        <w:rPr>
          <w:lang w:val="en-GB"/>
        </w:rPr>
        <w:t xml:space="preserve">Article 1: Subject of the </w:t>
      </w:r>
      <w:r w:rsidR="00217A69">
        <w:rPr>
          <w:lang w:val="en-GB"/>
        </w:rPr>
        <w:t>a</w:t>
      </w:r>
      <w:r w:rsidRPr="00745B43">
        <w:rPr>
          <w:lang w:val="en-GB"/>
        </w:rPr>
        <w:t>greement</w:t>
      </w:r>
      <w:bookmarkEnd w:id="0"/>
    </w:p>
    <w:p w14:paraId="32284709" w14:textId="738029BE" w:rsidR="00F12237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This </w:t>
      </w:r>
      <w:r w:rsidR="0068667E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artnership </w:t>
      </w:r>
      <w:r w:rsidR="0068667E">
        <w:rPr>
          <w:rFonts w:ascii="Calibri" w:hAnsi="Calibri"/>
          <w:sz w:val="22"/>
        </w:rPr>
        <w:t>a</w:t>
      </w:r>
      <w:r w:rsidRPr="00745B43">
        <w:rPr>
          <w:rFonts w:ascii="Calibri" w:hAnsi="Calibri"/>
          <w:sz w:val="22"/>
        </w:rPr>
        <w:t xml:space="preserve">greement sets out </w:t>
      </w:r>
      <w:r w:rsidR="00A96D3F">
        <w:rPr>
          <w:rFonts w:ascii="Calibri" w:hAnsi="Calibri"/>
          <w:sz w:val="22"/>
        </w:rPr>
        <w:t>the working</w:t>
      </w:r>
      <w:r w:rsidR="00F12237" w:rsidRPr="00C80EA9">
        <w:rPr>
          <w:rFonts w:ascii="Calibri" w:hAnsi="Calibri"/>
          <w:sz w:val="22"/>
        </w:rPr>
        <w:t xml:space="preserve"> </w:t>
      </w:r>
      <w:r w:rsidRPr="00C80EA9">
        <w:rPr>
          <w:rFonts w:ascii="Calibri" w:hAnsi="Calibri"/>
          <w:sz w:val="22"/>
        </w:rPr>
        <w:t>relations</w:t>
      </w:r>
      <w:r w:rsidR="00A96D3F">
        <w:rPr>
          <w:rFonts w:ascii="Calibri" w:hAnsi="Calibri"/>
          <w:sz w:val="22"/>
        </w:rPr>
        <w:t>hip</w:t>
      </w:r>
      <w:r w:rsidRPr="00C80EA9">
        <w:rPr>
          <w:rFonts w:ascii="Calibri" w:hAnsi="Calibri"/>
          <w:sz w:val="22"/>
        </w:rPr>
        <w:t xml:space="preserve"> </w:t>
      </w:r>
      <w:r w:rsidR="00A45F12" w:rsidRPr="00C80EA9">
        <w:rPr>
          <w:rFonts w:ascii="Calibri" w:hAnsi="Calibri"/>
          <w:sz w:val="22"/>
        </w:rPr>
        <w:t>between</w:t>
      </w:r>
      <w:r w:rsidR="00A45F12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the </w:t>
      </w:r>
      <w:r w:rsidR="0068667E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B743A0" w:rsidRPr="00745B43">
        <w:rPr>
          <w:rFonts w:ascii="Calibri" w:hAnsi="Calibri"/>
          <w:sz w:val="22"/>
        </w:rPr>
        <w:t>partner</w:t>
      </w:r>
      <w:r w:rsidRPr="00745B43">
        <w:rPr>
          <w:rFonts w:ascii="Calibri" w:hAnsi="Calibri"/>
          <w:sz w:val="22"/>
        </w:rPr>
        <w:t xml:space="preserve"> and the </w:t>
      </w:r>
      <w:r w:rsidR="00CA2AB1" w:rsidRPr="00745B43">
        <w:rPr>
          <w:rFonts w:ascii="Calibri" w:hAnsi="Calibri"/>
          <w:sz w:val="22"/>
        </w:rPr>
        <w:t>partner</w:t>
      </w:r>
      <w:r w:rsidRPr="00745B43">
        <w:rPr>
          <w:rFonts w:ascii="Calibri" w:hAnsi="Calibri"/>
          <w:sz w:val="22"/>
        </w:rPr>
        <w:t xml:space="preserve"> </w:t>
      </w:r>
      <w:r w:rsidR="00526E8B">
        <w:rPr>
          <w:rFonts w:ascii="Calibri" w:hAnsi="Calibri"/>
          <w:sz w:val="22"/>
        </w:rPr>
        <w:t>for</w:t>
      </w:r>
      <w:r w:rsidR="00526E8B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>the project &lt;</w:t>
      </w:r>
      <w:r w:rsidRPr="00745B43">
        <w:rPr>
          <w:rFonts w:ascii="Calibri" w:hAnsi="Calibri"/>
          <w:i/>
          <w:sz w:val="22"/>
          <w:highlight w:val="lightGray"/>
        </w:rPr>
        <w:t xml:space="preserve">Project </w:t>
      </w:r>
      <w:r w:rsidR="00B743A0" w:rsidRPr="00745B43">
        <w:rPr>
          <w:rFonts w:ascii="Calibri" w:hAnsi="Calibri"/>
          <w:i/>
          <w:sz w:val="22"/>
          <w:highlight w:val="lightGray"/>
        </w:rPr>
        <w:t>reference KAXXXX</w:t>
      </w:r>
      <w:r w:rsidRPr="00745B43">
        <w:rPr>
          <w:rFonts w:ascii="Calibri" w:hAnsi="Calibri"/>
          <w:sz w:val="22"/>
        </w:rPr>
        <w:t>&gt;</w:t>
      </w:r>
      <w:r w:rsidR="00526E8B">
        <w:rPr>
          <w:rFonts w:ascii="Calibri" w:hAnsi="Calibri"/>
          <w:sz w:val="22"/>
        </w:rPr>
        <w:t>. It sets out</w:t>
      </w:r>
      <w:r w:rsidRPr="00745B43">
        <w:rPr>
          <w:rFonts w:ascii="Calibri" w:hAnsi="Calibri"/>
          <w:sz w:val="22"/>
        </w:rPr>
        <w:t xml:space="preserve"> </w:t>
      </w:r>
      <w:r w:rsidR="008C04DF">
        <w:rPr>
          <w:rFonts w:ascii="Calibri" w:hAnsi="Calibri"/>
          <w:sz w:val="22"/>
        </w:rPr>
        <w:t xml:space="preserve">each </w:t>
      </w:r>
      <w:r w:rsidR="000B4821">
        <w:rPr>
          <w:rFonts w:ascii="Calibri" w:hAnsi="Calibri"/>
          <w:sz w:val="22"/>
        </w:rPr>
        <w:t>partner’s</w:t>
      </w:r>
      <w:r w:rsidR="008C04DF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responsibilities </w:t>
      </w:r>
      <w:r w:rsidR="008C04DF">
        <w:rPr>
          <w:rFonts w:ascii="Calibri" w:hAnsi="Calibri"/>
          <w:sz w:val="22"/>
        </w:rPr>
        <w:t>for</w:t>
      </w:r>
      <w:r w:rsidRPr="00745B43">
        <w:rPr>
          <w:rFonts w:ascii="Calibri" w:hAnsi="Calibri"/>
          <w:sz w:val="22"/>
        </w:rPr>
        <w:t xml:space="preserve"> ensur</w:t>
      </w:r>
      <w:r w:rsidR="008C04DF">
        <w:rPr>
          <w:rFonts w:ascii="Calibri" w:hAnsi="Calibri"/>
          <w:sz w:val="22"/>
        </w:rPr>
        <w:t>ing that the project is managed</w:t>
      </w:r>
      <w:r w:rsidR="005E3CE3">
        <w:rPr>
          <w:rFonts w:ascii="Calibri" w:hAnsi="Calibri"/>
          <w:sz w:val="22"/>
        </w:rPr>
        <w:t xml:space="preserve"> properly</w:t>
      </w:r>
      <w:r w:rsidRPr="00745B43">
        <w:rPr>
          <w:rFonts w:ascii="Calibri" w:hAnsi="Calibri"/>
          <w:sz w:val="22"/>
        </w:rPr>
        <w:t xml:space="preserve"> and </w:t>
      </w:r>
      <w:r w:rsidR="005E3CE3">
        <w:rPr>
          <w:rFonts w:ascii="Calibri" w:hAnsi="Calibri"/>
          <w:sz w:val="22"/>
        </w:rPr>
        <w:t>implemented jointly and effectively</w:t>
      </w:r>
      <w:r w:rsidRPr="00745B43">
        <w:rPr>
          <w:rFonts w:ascii="Calibri" w:hAnsi="Calibri"/>
          <w:sz w:val="22"/>
        </w:rPr>
        <w:t xml:space="preserve">, in accordance with the description contained in the </w:t>
      </w:r>
      <w:r w:rsidR="00F00353" w:rsidRPr="00745B43">
        <w:rPr>
          <w:rFonts w:ascii="Calibri" w:hAnsi="Calibri"/>
          <w:sz w:val="22"/>
        </w:rPr>
        <w:t xml:space="preserve">project plan </w:t>
      </w:r>
      <w:r w:rsidRPr="00745B43">
        <w:rPr>
          <w:rFonts w:ascii="Calibri" w:hAnsi="Calibri"/>
          <w:sz w:val="22"/>
        </w:rPr>
        <w:t>and the rules and conditions laid down by the regulation</w:t>
      </w:r>
      <w:r w:rsidR="00F12237" w:rsidRPr="00745B43">
        <w:rPr>
          <w:rFonts w:ascii="Calibri" w:hAnsi="Calibri"/>
          <w:sz w:val="22"/>
        </w:rPr>
        <w:t xml:space="preserve">s and documents </w:t>
      </w:r>
      <w:r w:rsidR="008C04DF">
        <w:rPr>
          <w:rFonts w:ascii="Calibri" w:hAnsi="Calibri"/>
          <w:sz w:val="22"/>
        </w:rPr>
        <w:t xml:space="preserve">mentioned </w:t>
      </w:r>
      <w:r w:rsidR="00F12237" w:rsidRPr="00745B43">
        <w:rPr>
          <w:rFonts w:ascii="Calibri" w:hAnsi="Calibri"/>
          <w:sz w:val="22"/>
        </w:rPr>
        <w:t>above.</w:t>
      </w:r>
    </w:p>
    <w:p w14:paraId="3228470A" w14:textId="77777777" w:rsidR="008A2F6B" w:rsidRPr="00745B43" w:rsidRDefault="008A2F6B" w:rsidP="00F00353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0B" w14:textId="02B76ECA" w:rsidR="008A2F6B" w:rsidRPr="00745B43" w:rsidRDefault="008A2F6B" w:rsidP="006650E0">
      <w:pPr>
        <w:pStyle w:val="Otsikko1"/>
        <w:rPr>
          <w:lang w:val="en-GB"/>
        </w:rPr>
      </w:pPr>
      <w:bookmarkStart w:id="1" w:name="_Toc509404877"/>
      <w:r w:rsidRPr="00745B43">
        <w:rPr>
          <w:lang w:val="en-GB"/>
        </w:rPr>
        <w:t xml:space="preserve">Article </w:t>
      </w:r>
      <w:r w:rsidR="00F00353" w:rsidRPr="00745B43">
        <w:rPr>
          <w:lang w:val="en-GB"/>
        </w:rPr>
        <w:t>2</w:t>
      </w:r>
      <w:r w:rsidRPr="00745B43">
        <w:rPr>
          <w:lang w:val="en-GB"/>
        </w:rPr>
        <w:t xml:space="preserve">: Entry into force and duration of the </w:t>
      </w:r>
      <w:r w:rsidR="00217A69">
        <w:rPr>
          <w:lang w:val="en-GB"/>
        </w:rPr>
        <w:t>p</w:t>
      </w:r>
      <w:r w:rsidRPr="00745B43">
        <w:rPr>
          <w:lang w:val="en-GB"/>
        </w:rPr>
        <w:t xml:space="preserve">artnership </w:t>
      </w:r>
      <w:r w:rsidR="00217A69">
        <w:rPr>
          <w:lang w:val="en-GB"/>
        </w:rPr>
        <w:t>a</w:t>
      </w:r>
      <w:r w:rsidRPr="00745B43">
        <w:rPr>
          <w:lang w:val="en-GB"/>
        </w:rPr>
        <w:t>greement</w:t>
      </w:r>
      <w:bookmarkEnd w:id="1"/>
    </w:p>
    <w:p w14:paraId="3228470C" w14:textId="7EA28A99" w:rsidR="00CA2AB1" w:rsidRPr="00745B43" w:rsidRDefault="008A2F6B" w:rsidP="00CA2AB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This </w:t>
      </w:r>
      <w:r w:rsidR="006A0C9B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artnership </w:t>
      </w:r>
      <w:r w:rsidR="006A0C9B">
        <w:rPr>
          <w:rFonts w:ascii="Calibri" w:hAnsi="Calibri"/>
          <w:sz w:val="22"/>
        </w:rPr>
        <w:t>a</w:t>
      </w:r>
      <w:r w:rsidRPr="00745B43">
        <w:rPr>
          <w:rFonts w:ascii="Calibri" w:hAnsi="Calibri"/>
          <w:sz w:val="22"/>
        </w:rPr>
        <w:t xml:space="preserve">greement </w:t>
      </w:r>
      <w:r w:rsidR="00A8011E">
        <w:rPr>
          <w:rFonts w:ascii="Calibri" w:hAnsi="Calibri"/>
          <w:sz w:val="22"/>
        </w:rPr>
        <w:t>will</w:t>
      </w:r>
      <w:r w:rsidR="00A8011E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>ent</w:t>
      </w:r>
      <w:r w:rsidR="009A799F" w:rsidRPr="00745B43">
        <w:rPr>
          <w:rFonts w:ascii="Calibri" w:hAnsi="Calibri"/>
          <w:sz w:val="22"/>
        </w:rPr>
        <w:t>er</w:t>
      </w:r>
      <w:r w:rsidRPr="00745B43">
        <w:rPr>
          <w:rFonts w:ascii="Calibri" w:hAnsi="Calibri"/>
          <w:sz w:val="22"/>
        </w:rPr>
        <w:t xml:space="preserve"> into force on </w:t>
      </w:r>
      <w:r w:rsidR="00D93079" w:rsidRPr="00745B43">
        <w:rPr>
          <w:rFonts w:ascii="Calibri" w:hAnsi="Calibri"/>
          <w:sz w:val="22"/>
        </w:rPr>
        <w:t>&lt;</w:t>
      </w:r>
      <w:r w:rsidR="003A01AE" w:rsidRPr="00745B43">
        <w:rPr>
          <w:rFonts w:ascii="Calibri" w:hAnsi="Calibri"/>
          <w:sz w:val="22"/>
          <w:highlight w:val="lightGray"/>
        </w:rPr>
        <w:t>date</w:t>
      </w:r>
      <w:r w:rsidR="00D93079" w:rsidRPr="00745B43">
        <w:rPr>
          <w:rFonts w:ascii="Calibri" w:hAnsi="Calibri"/>
          <w:sz w:val="22"/>
        </w:rPr>
        <w:t>&gt;</w:t>
      </w:r>
      <w:r w:rsidRPr="00745B43">
        <w:rPr>
          <w:rFonts w:ascii="Calibri" w:hAnsi="Calibri"/>
          <w:sz w:val="22"/>
        </w:rPr>
        <w:t>.</w:t>
      </w:r>
      <w:r w:rsidR="003A01AE" w:rsidRPr="00745B43">
        <w:rPr>
          <w:rFonts w:ascii="Calibri" w:hAnsi="Calibri"/>
          <w:sz w:val="22"/>
        </w:rPr>
        <w:t xml:space="preserve"> It </w:t>
      </w:r>
      <w:r w:rsidR="006A0C9B">
        <w:rPr>
          <w:rFonts w:ascii="Calibri" w:hAnsi="Calibri"/>
          <w:sz w:val="22"/>
        </w:rPr>
        <w:t>will</w:t>
      </w:r>
      <w:r w:rsidR="006A0C9B" w:rsidRPr="00745B43">
        <w:rPr>
          <w:rFonts w:ascii="Calibri" w:hAnsi="Calibri"/>
          <w:sz w:val="22"/>
        </w:rPr>
        <w:t xml:space="preserve"> </w:t>
      </w:r>
      <w:r w:rsidR="003A01AE" w:rsidRPr="00745B43">
        <w:rPr>
          <w:rFonts w:ascii="Calibri" w:hAnsi="Calibri"/>
          <w:sz w:val="22"/>
        </w:rPr>
        <w:t xml:space="preserve">remain in force until the </w:t>
      </w:r>
      <w:r w:rsidR="006A0C9B">
        <w:rPr>
          <w:rFonts w:ascii="Calibri" w:hAnsi="Calibri"/>
          <w:sz w:val="22"/>
        </w:rPr>
        <w:t>g</w:t>
      </w:r>
      <w:r w:rsidR="006558B0" w:rsidRPr="00745B43">
        <w:rPr>
          <w:rFonts w:ascii="Calibri" w:hAnsi="Calibri"/>
          <w:sz w:val="22"/>
        </w:rPr>
        <w:t xml:space="preserve">rant </w:t>
      </w:r>
      <w:r w:rsidR="006A0C9B">
        <w:rPr>
          <w:rFonts w:ascii="Calibri" w:hAnsi="Calibri"/>
          <w:sz w:val="22"/>
        </w:rPr>
        <w:t>c</w:t>
      </w:r>
      <w:r w:rsidR="006558B0" w:rsidRPr="00745B43">
        <w:rPr>
          <w:rFonts w:ascii="Calibri" w:hAnsi="Calibri"/>
          <w:sz w:val="22"/>
        </w:rPr>
        <w:t xml:space="preserve">ontract </w:t>
      </w:r>
      <w:r w:rsidR="003A01AE" w:rsidRPr="00745B43">
        <w:rPr>
          <w:rFonts w:ascii="Calibri" w:hAnsi="Calibri"/>
          <w:sz w:val="22"/>
        </w:rPr>
        <w:t xml:space="preserve">execution period </w:t>
      </w:r>
      <w:r w:rsidR="00D41A95">
        <w:rPr>
          <w:rFonts w:ascii="Calibri" w:hAnsi="Calibri"/>
          <w:sz w:val="22"/>
        </w:rPr>
        <w:t xml:space="preserve">ends as </w:t>
      </w:r>
      <w:r w:rsidR="003A01AE" w:rsidRPr="00745B43">
        <w:rPr>
          <w:rFonts w:ascii="Calibri" w:hAnsi="Calibri"/>
          <w:sz w:val="22"/>
        </w:rPr>
        <w:t xml:space="preserve">defined in </w:t>
      </w:r>
      <w:r w:rsidR="00026D13">
        <w:rPr>
          <w:rFonts w:ascii="Calibri" w:hAnsi="Calibri"/>
          <w:sz w:val="22"/>
        </w:rPr>
        <w:t>a</w:t>
      </w:r>
      <w:r w:rsidR="003A01AE" w:rsidRPr="00745B43">
        <w:rPr>
          <w:rFonts w:ascii="Calibri" w:hAnsi="Calibri"/>
          <w:sz w:val="22"/>
        </w:rPr>
        <w:t xml:space="preserve">rticle </w:t>
      </w:r>
      <w:r w:rsidR="00F00353" w:rsidRPr="00745B43">
        <w:rPr>
          <w:rFonts w:ascii="Calibri" w:hAnsi="Calibri"/>
          <w:sz w:val="22"/>
        </w:rPr>
        <w:t>4</w:t>
      </w:r>
      <w:r w:rsidR="003A01AE" w:rsidRPr="00745B43">
        <w:rPr>
          <w:rFonts w:ascii="Calibri" w:hAnsi="Calibri"/>
          <w:sz w:val="22"/>
        </w:rPr>
        <w:t xml:space="preserve"> below</w:t>
      </w:r>
      <w:r w:rsidR="00F00353" w:rsidRPr="00745B43">
        <w:rPr>
          <w:rFonts w:ascii="Calibri" w:hAnsi="Calibri"/>
          <w:sz w:val="22"/>
        </w:rPr>
        <w:t xml:space="preserve"> and</w:t>
      </w:r>
      <w:r w:rsidR="000B4821">
        <w:rPr>
          <w:rFonts w:ascii="Calibri" w:hAnsi="Calibri"/>
          <w:sz w:val="22"/>
        </w:rPr>
        <w:t xml:space="preserve"> </w:t>
      </w:r>
      <w:r w:rsidR="00F00353" w:rsidRPr="00745B43">
        <w:rPr>
          <w:rFonts w:ascii="Calibri" w:hAnsi="Calibri"/>
          <w:sz w:val="22"/>
        </w:rPr>
        <w:t xml:space="preserve">the </w:t>
      </w:r>
      <w:r w:rsidR="00CA2AB1" w:rsidRPr="00745B43">
        <w:rPr>
          <w:rFonts w:ascii="Calibri" w:hAnsi="Calibri"/>
          <w:sz w:val="22"/>
        </w:rPr>
        <w:t xml:space="preserve">final balance of the </w:t>
      </w:r>
      <w:r w:rsidR="000B4821">
        <w:rPr>
          <w:rFonts w:ascii="Calibri" w:hAnsi="Calibri"/>
          <w:sz w:val="22"/>
        </w:rPr>
        <w:t>p</w:t>
      </w:r>
      <w:r w:rsidR="00CA2AB1" w:rsidRPr="00745B43">
        <w:rPr>
          <w:rFonts w:ascii="Calibri" w:hAnsi="Calibri"/>
          <w:sz w:val="22"/>
        </w:rPr>
        <w:t xml:space="preserve">roject costs has been agreed </w:t>
      </w:r>
      <w:r w:rsidR="000B4821">
        <w:rPr>
          <w:rFonts w:ascii="Calibri" w:hAnsi="Calibri"/>
          <w:sz w:val="22"/>
        </w:rPr>
        <w:t>by</w:t>
      </w:r>
      <w:r w:rsidR="000B4821" w:rsidRPr="00745B43">
        <w:rPr>
          <w:rFonts w:ascii="Calibri" w:hAnsi="Calibri"/>
          <w:sz w:val="22"/>
        </w:rPr>
        <w:t xml:space="preserve"> </w:t>
      </w:r>
      <w:r w:rsidR="00CA2AB1" w:rsidRPr="00745B43">
        <w:rPr>
          <w:rFonts w:ascii="Calibri" w:hAnsi="Calibri"/>
          <w:sz w:val="22"/>
        </w:rPr>
        <w:t xml:space="preserve">the partners. </w:t>
      </w:r>
    </w:p>
    <w:p w14:paraId="3228470D" w14:textId="77777777" w:rsidR="00F00353" w:rsidRPr="00745B43" w:rsidRDefault="00F00353" w:rsidP="00CA2AB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0E" w14:textId="07551385" w:rsidR="00F00353" w:rsidRDefault="003C7FAF" w:rsidP="00CA2AB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After this agreement</w:t>
      </w:r>
      <w:r w:rsidR="00F905DE">
        <w:rPr>
          <w:rFonts w:ascii="Calibri" w:hAnsi="Calibri"/>
          <w:sz w:val="22"/>
        </w:rPr>
        <w:t xml:space="preserve"> ends</w:t>
      </w:r>
      <w:r w:rsidRPr="00745B43">
        <w:rPr>
          <w:rFonts w:ascii="Calibri" w:hAnsi="Calibri"/>
          <w:sz w:val="22"/>
        </w:rPr>
        <w:t>, e</w:t>
      </w:r>
      <w:r w:rsidR="00F00353" w:rsidRPr="00745B43">
        <w:rPr>
          <w:rFonts w:ascii="Calibri" w:hAnsi="Calibri"/>
          <w:sz w:val="22"/>
        </w:rPr>
        <w:t xml:space="preserve">ach partner </w:t>
      </w:r>
      <w:r w:rsidR="009E7E80">
        <w:rPr>
          <w:rFonts w:ascii="Calibri" w:hAnsi="Calibri"/>
          <w:sz w:val="22"/>
        </w:rPr>
        <w:t>will continue to be</w:t>
      </w:r>
      <w:r w:rsidR="00E84271" w:rsidRPr="00745B43">
        <w:rPr>
          <w:rFonts w:ascii="Calibri" w:hAnsi="Calibri"/>
          <w:sz w:val="22"/>
        </w:rPr>
        <w:t xml:space="preserve"> </w:t>
      </w:r>
      <w:r w:rsidR="00F00353" w:rsidRPr="00745B43">
        <w:rPr>
          <w:rFonts w:ascii="Calibri" w:hAnsi="Calibri"/>
          <w:sz w:val="22"/>
        </w:rPr>
        <w:t xml:space="preserve">responsible for </w:t>
      </w:r>
      <w:r w:rsidR="00F905DE">
        <w:rPr>
          <w:rFonts w:ascii="Calibri" w:hAnsi="Calibri"/>
          <w:sz w:val="22"/>
        </w:rPr>
        <w:t>their</w:t>
      </w:r>
      <w:r w:rsidR="00F905DE" w:rsidRPr="00745B43">
        <w:rPr>
          <w:rFonts w:ascii="Calibri" w:hAnsi="Calibri"/>
          <w:sz w:val="22"/>
        </w:rPr>
        <w:t xml:space="preserve"> </w:t>
      </w:r>
      <w:r w:rsidR="00F00353" w:rsidRPr="00745B43">
        <w:rPr>
          <w:rFonts w:ascii="Calibri" w:hAnsi="Calibri"/>
          <w:sz w:val="22"/>
        </w:rPr>
        <w:t>part of the</w:t>
      </w:r>
      <w:r w:rsidRPr="00745B43">
        <w:rPr>
          <w:rFonts w:ascii="Calibri" w:hAnsi="Calibri"/>
          <w:sz w:val="22"/>
        </w:rPr>
        <w:t xml:space="preserve"> project and</w:t>
      </w:r>
      <w:r w:rsidR="00FB5F52">
        <w:rPr>
          <w:rFonts w:ascii="Calibri" w:hAnsi="Calibri"/>
          <w:sz w:val="22"/>
        </w:rPr>
        <w:t xml:space="preserve"> for</w:t>
      </w:r>
      <w:r w:rsidR="00623B4A">
        <w:rPr>
          <w:rFonts w:ascii="Calibri" w:hAnsi="Calibri"/>
          <w:sz w:val="22"/>
        </w:rPr>
        <w:t xml:space="preserve"> the</w:t>
      </w:r>
      <w:r w:rsidR="00FB5F52">
        <w:rPr>
          <w:rFonts w:ascii="Calibri" w:hAnsi="Calibri"/>
          <w:sz w:val="22"/>
        </w:rPr>
        <w:t xml:space="preserve"> costs</w:t>
      </w:r>
      <w:r w:rsidRPr="00745B43">
        <w:rPr>
          <w:rFonts w:ascii="Calibri" w:hAnsi="Calibri"/>
          <w:sz w:val="22"/>
        </w:rPr>
        <w:t xml:space="preserve"> incurred </w:t>
      </w:r>
      <w:r w:rsidR="00FB5F52">
        <w:rPr>
          <w:rFonts w:ascii="Calibri" w:hAnsi="Calibri"/>
          <w:sz w:val="22"/>
        </w:rPr>
        <w:t>during</w:t>
      </w:r>
      <w:r w:rsidRPr="00745B43">
        <w:rPr>
          <w:rFonts w:ascii="Calibri" w:hAnsi="Calibri"/>
          <w:sz w:val="22"/>
        </w:rPr>
        <w:t xml:space="preserve"> the period defined in article 1</w:t>
      </w:r>
      <w:r w:rsidR="007D63FA">
        <w:rPr>
          <w:rFonts w:ascii="Calibri" w:hAnsi="Calibri"/>
          <w:sz w:val="22"/>
        </w:rPr>
        <w:t>5</w:t>
      </w:r>
      <w:r w:rsidRPr="00745B43">
        <w:rPr>
          <w:rFonts w:ascii="Calibri" w:hAnsi="Calibri"/>
          <w:sz w:val="22"/>
        </w:rPr>
        <w:t xml:space="preserve"> </w:t>
      </w:r>
      <w:r w:rsidR="00FB5F52">
        <w:rPr>
          <w:rFonts w:ascii="Calibri" w:hAnsi="Calibri"/>
          <w:sz w:val="22"/>
        </w:rPr>
        <w:t xml:space="preserve">on </w:t>
      </w:r>
      <w:r w:rsidRPr="00745B43">
        <w:rPr>
          <w:rFonts w:ascii="Calibri" w:hAnsi="Calibri"/>
          <w:sz w:val="22"/>
        </w:rPr>
        <w:t>keeping documents.</w:t>
      </w:r>
      <w:r w:rsidR="00F00353" w:rsidRPr="00745B43">
        <w:rPr>
          <w:rFonts w:ascii="Calibri" w:hAnsi="Calibri"/>
          <w:sz w:val="22"/>
        </w:rPr>
        <w:t xml:space="preserve"> </w:t>
      </w:r>
    </w:p>
    <w:p w14:paraId="65DA76BC" w14:textId="6A6036F0" w:rsidR="007D63FA" w:rsidRDefault="007D63FA" w:rsidP="00CA2AB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0828739A" w14:textId="1CFDFB47" w:rsidR="007D63FA" w:rsidRPr="007D63FA" w:rsidRDefault="007D63FA" w:rsidP="00CA2AB1">
      <w:pPr>
        <w:suppressAutoHyphens/>
        <w:spacing w:after="0"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D63FA">
        <w:rPr>
          <w:rFonts w:asciiTheme="minorHAnsi" w:hAnsiTheme="minorHAnsi" w:cstheme="minorHAnsi"/>
          <w:sz w:val="22"/>
          <w:szCs w:val="22"/>
        </w:rPr>
        <w:t>The r</w:t>
      </w:r>
      <w:r w:rsidRPr="007D63FA">
        <w:rPr>
          <w:rFonts w:asciiTheme="minorHAnsi" w:hAnsiTheme="minorHAnsi" w:cstheme="minorHAnsi"/>
          <w:sz w:val="22"/>
          <w:szCs w:val="22"/>
        </w:rPr>
        <w:t>ights and obligations concerning the recoveries (article 18) and verification and</w:t>
      </w:r>
      <w:r w:rsidR="0097280A">
        <w:rPr>
          <w:rFonts w:asciiTheme="minorHAnsi" w:hAnsiTheme="minorHAnsi" w:cstheme="minorHAnsi"/>
          <w:sz w:val="22"/>
          <w:szCs w:val="22"/>
        </w:rPr>
        <w:t xml:space="preserve"> checks (article 19) remain</w:t>
      </w:r>
      <w:bookmarkStart w:id="2" w:name="_GoBack"/>
      <w:bookmarkEnd w:id="2"/>
      <w:r w:rsidRPr="007D63FA">
        <w:rPr>
          <w:rFonts w:asciiTheme="minorHAnsi" w:hAnsiTheme="minorHAnsi" w:cstheme="minorHAnsi"/>
          <w:sz w:val="22"/>
          <w:szCs w:val="22"/>
        </w:rPr>
        <w:t xml:space="preserve"> valid for the period defined in article 15.</w:t>
      </w:r>
    </w:p>
    <w:p w14:paraId="3228470F" w14:textId="77777777" w:rsidR="00F12237" w:rsidRPr="00745B43" w:rsidRDefault="00F12237" w:rsidP="008A2F6B">
      <w:pPr>
        <w:suppressAutoHyphens/>
        <w:spacing w:before="240" w:after="120" w:line="320" w:lineRule="exact"/>
        <w:jc w:val="both"/>
        <w:rPr>
          <w:rFonts w:ascii="Calibri" w:hAnsi="Calibri"/>
          <w:b/>
          <w:sz w:val="22"/>
        </w:rPr>
      </w:pPr>
    </w:p>
    <w:p w14:paraId="32284710" w14:textId="77777777" w:rsidR="008A2F6B" w:rsidRPr="00745B43" w:rsidRDefault="008A2F6B" w:rsidP="006650E0">
      <w:pPr>
        <w:pStyle w:val="Otsikko1"/>
        <w:rPr>
          <w:lang w:val="en-GB"/>
        </w:rPr>
      </w:pPr>
      <w:bookmarkStart w:id="3" w:name="_Toc509404878"/>
      <w:r w:rsidRPr="00745B43">
        <w:rPr>
          <w:lang w:val="en-GB"/>
        </w:rPr>
        <w:t xml:space="preserve">Article </w:t>
      </w:r>
      <w:r w:rsidR="00F00353" w:rsidRPr="00745B43">
        <w:rPr>
          <w:lang w:val="en-GB"/>
        </w:rPr>
        <w:t>3</w:t>
      </w:r>
      <w:r w:rsidRPr="00745B43">
        <w:rPr>
          <w:lang w:val="en-GB"/>
        </w:rPr>
        <w:t>: Objectives of the project</w:t>
      </w:r>
      <w:bookmarkEnd w:id="3"/>
    </w:p>
    <w:p w14:paraId="32284711" w14:textId="03235DCF" w:rsidR="008A2F6B" w:rsidRPr="00745B43" w:rsidRDefault="004B195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The </w:t>
      </w:r>
      <w:r w:rsidR="00623B4A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artner</w:t>
      </w:r>
      <w:r w:rsidR="008A2F6B" w:rsidRPr="00745B43">
        <w:rPr>
          <w:rFonts w:ascii="Calibri" w:hAnsi="Calibri"/>
          <w:sz w:val="22"/>
        </w:rPr>
        <w:t xml:space="preserve"> </w:t>
      </w:r>
      <w:r w:rsidR="00215289">
        <w:rPr>
          <w:rFonts w:ascii="Calibri" w:hAnsi="Calibri"/>
          <w:sz w:val="22"/>
        </w:rPr>
        <w:t>is committed</w:t>
      </w:r>
      <w:r w:rsidR="00215289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to </w:t>
      </w:r>
      <w:r w:rsidR="006558B0" w:rsidRPr="00745B43">
        <w:rPr>
          <w:rFonts w:ascii="Calibri" w:hAnsi="Calibri"/>
          <w:sz w:val="22"/>
        </w:rPr>
        <w:t>implement</w:t>
      </w:r>
      <w:r w:rsidR="00623B4A">
        <w:rPr>
          <w:rFonts w:ascii="Calibri" w:hAnsi="Calibri"/>
          <w:sz w:val="22"/>
        </w:rPr>
        <w:t>ing</w:t>
      </w:r>
      <w:r w:rsidR="006558B0" w:rsidRPr="00745B43">
        <w:rPr>
          <w:rFonts w:ascii="Calibri" w:hAnsi="Calibri"/>
          <w:sz w:val="22"/>
        </w:rPr>
        <w:t xml:space="preserve"> the activities, produc</w:t>
      </w:r>
      <w:r w:rsidR="00623B4A">
        <w:rPr>
          <w:rFonts w:ascii="Calibri" w:hAnsi="Calibri"/>
          <w:sz w:val="22"/>
        </w:rPr>
        <w:t>ing</w:t>
      </w:r>
      <w:r w:rsidR="006558B0" w:rsidRPr="00745B43">
        <w:rPr>
          <w:rFonts w:ascii="Calibri" w:hAnsi="Calibri"/>
          <w:sz w:val="22"/>
        </w:rPr>
        <w:t xml:space="preserve"> the outputs and </w:t>
      </w:r>
      <w:r w:rsidR="008A2F6B" w:rsidRPr="00745B43">
        <w:rPr>
          <w:rFonts w:ascii="Calibri" w:hAnsi="Calibri"/>
          <w:sz w:val="22"/>
        </w:rPr>
        <w:t>achiev</w:t>
      </w:r>
      <w:r w:rsidR="00623B4A">
        <w:rPr>
          <w:rFonts w:ascii="Calibri" w:hAnsi="Calibri"/>
          <w:sz w:val="22"/>
        </w:rPr>
        <w:t>ing</w:t>
      </w:r>
      <w:r w:rsidR="008A2F6B" w:rsidRPr="00745B43">
        <w:rPr>
          <w:rFonts w:ascii="Calibri" w:hAnsi="Calibri"/>
          <w:sz w:val="22"/>
        </w:rPr>
        <w:t xml:space="preserve"> the project objective</w:t>
      </w:r>
      <w:r w:rsidR="00623B4A">
        <w:rPr>
          <w:rFonts w:ascii="Calibri" w:hAnsi="Calibri"/>
          <w:sz w:val="22"/>
        </w:rPr>
        <w:t>s</w:t>
      </w:r>
      <w:r w:rsidR="008A2F6B" w:rsidRPr="00745B43">
        <w:rPr>
          <w:rFonts w:ascii="Calibri" w:hAnsi="Calibri"/>
          <w:sz w:val="22"/>
        </w:rPr>
        <w:t xml:space="preserve"> outlined in the </w:t>
      </w:r>
      <w:r w:rsidR="00623B4A">
        <w:rPr>
          <w:rFonts w:ascii="Calibri" w:hAnsi="Calibri"/>
          <w:sz w:val="22"/>
        </w:rPr>
        <w:t>p</w:t>
      </w:r>
      <w:r w:rsidR="006558B0" w:rsidRPr="00745B43">
        <w:rPr>
          <w:rFonts w:ascii="Calibri" w:hAnsi="Calibri"/>
          <w:sz w:val="22"/>
        </w:rPr>
        <w:t xml:space="preserve">roject </w:t>
      </w:r>
      <w:r w:rsidR="00623B4A">
        <w:rPr>
          <w:rFonts w:ascii="Calibri" w:hAnsi="Calibri"/>
          <w:sz w:val="22"/>
        </w:rPr>
        <w:t>p</w:t>
      </w:r>
      <w:r w:rsidR="006558B0" w:rsidRPr="00745B43">
        <w:rPr>
          <w:rFonts w:ascii="Calibri" w:hAnsi="Calibri"/>
          <w:sz w:val="22"/>
        </w:rPr>
        <w:t xml:space="preserve">lan attached to the </w:t>
      </w:r>
      <w:r w:rsidR="00623B4A">
        <w:rPr>
          <w:rFonts w:ascii="Calibri" w:hAnsi="Calibri"/>
          <w:sz w:val="22"/>
        </w:rPr>
        <w:t>g</w:t>
      </w:r>
      <w:r w:rsidR="006558B0" w:rsidRPr="00745B43">
        <w:rPr>
          <w:rFonts w:ascii="Calibri" w:hAnsi="Calibri"/>
          <w:sz w:val="22"/>
        </w:rPr>
        <w:t xml:space="preserve">rant </w:t>
      </w:r>
      <w:r w:rsidR="00623B4A">
        <w:rPr>
          <w:rFonts w:ascii="Calibri" w:hAnsi="Calibri"/>
          <w:sz w:val="22"/>
        </w:rPr>
        <w:t>c</w:t>
      </w:r>
      <w:r w:rsidR="006558B0" w:rsidRPr="00745B43">
        <w:rPr>
          <w:rFonts w:ascii="Calibri" w:hAnsi="Calibri"/>
          <w:sz w:val="22"/>
        </w:rPr>
        <w:t>ontract</w:t>
      </w:r>
      <w:r w:rsidR="008A2F6B" w:rsidRPr="00745B43">
        <w:rPr>
          <w:rFonts w:ascii="Calibri" w:hAnsi="Calibri"/>
          <w:sz w:val="22"/>
        </w:rPr>
        <w:t>.</w:t>
      </w:r>
    </w:p>
    <w:p w14:paraId="32284712" w14:textId="77777777" w:rsidR="00F12237" w:rsidRPr="00745B43" w:rsidRDefault="00F12237" w:rsidP="008A2F6B">
      <w:pPr>
        <w:suppressAutoHyphens/>
        <w:spacing w:before="240" w:after="120" w:line="320" w:lineRule="exact"/>
        <w:jc w:val="both"/>
        <w:rPr>
          <w:rFonts w:ascii="Calibri" w:hAnsi="Calibri"/>
          <w:b/>
          <w:sz w:val="22"/>
        </w:rPr>
      </w:pPr>
    </w:p>
    <w:p w14:paraId="32284713" w14:textId="77777777" w:rsidR="008A2F6B" w:rsidRPr="00745B43" w:rsidRDefault="008A2F6B" w:rsidP="006650E0">
      <w:pPr>
        <w:pStyle w:val="Otsikko1"/>
        <w:rPr>
          <w:lang w:val="en-GB"/>
        </w:rPr>
      </w:pPr>
      <w:bookmarkStart w:id="4" w:name="_Toc509404879"/>
      <w:r w:rsidRPr="00745B43">
        <w:rPr>
          <w:lang w:val="en-GB"/>
        </w:rPr>
        <w:t xml:space="preserve">Article </w:t>
      </w:r>
      <w:r w:rsidR="003C7FAF" w:rsidRPr="00745B43">
        <w:rPr>
          <w:lang w:val="en-GB"/>
        </w:rPr>
        <w:t>4</w:t>
      </w:r>
      <w:r w:rsidRPr="00745B43">
        <w:rPr>
          <w:lang w:val="en-GB"/>
        </w:rPr>
        <w:t>: Duration of the project</w:t>
      </w:r>
      <w:bookmarkEnd w:id="4"/>
    </w:p>
    <w:p w14:paraId="32284714" w14:textId="49C37BE4" w:rsidR="003A01AE" w:rsidRPr="00745B43" w:rsidRDefault="00623B4A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project i</w:t>
      </w:r>
      <w:r w:rsidR="003A01AE" w:rsidRPr="00745B43">
        <w:rPr>
          <w:rFonts w:ascii="Calibri" w:hAnsi="Calibri"/>
          <w:sz w:val="22"/>
        </w:rPr>
        <w:t xml:space="preserve">mplementation period </w:t>
      </w:r>
      <w:r w:rsidR="000469B4">
        <w:rPr>
          <w:rFonts w:ascii="Calibri" w:hAnsi="Calibri"/>
          <w:sz w:val="22"/>
        </w:rPr>
        <w:t xml:space="preserve">will </w:t>
      </w:r>
      <w:r w:rsidR="003A01AE" w:rsidRPr="00745B43">
        <w:rPr>
          <w:rFonts w:ascii="Calibri" w:hAnsi="Calibri"/>
          <w:sz w:val="22"/>
        </w:rPr>
        <w:t xml:space="preserve">begin on </w:t>
      </w:r>
      <w:r w:rsidR="00D93079" w:rsidRPr="00745B43">
        <w:rPr>
          <w:rFonts w:ascii="Calibri" w:hAnsi="Calibri"/>
          <w:sz w:val="22"/>
        </w:rPr>
        <w:t>&lt;</w:t>
      </w:r>
      <w:r w:rsidR="003A01AE" w:rsidRPr="00745B43">
        <w:rPr>
          <w:rFonts w:ascii="Calibri" w:hAnsi="Calibri"/>
          <w:sz w:val="22"/>
          <w:highlight w:val="lightGray"/>
        </w:rPr>
        <w:t>date</w:t>
      </w:r>
      <w:r w:rsidR="00D93079" w:rsidRPr="00745B43">
        <w:rPr>
          <w:rFonts w:ascii="Calibri" w:hAnsi="Calibri"/>
          <w:sz w:val="22"/>
        </w:rPr>
        <w:t>&gt;</w:t>
      </w:r>
      <w:r w:rsidR="003A01AE" w:rsidRPr="00745B43">
        <w:rPr>
          <w:rFonts w:ascii="Calibri" w:hAnsi="Calibri"/>
          <w:sz w:val="22"/>
        </w:rPr>
        <w:t xml:space="preserve"> and end on </w:t>
      </w:r>
      <w:r w:rsidR="00D93079" w:rsidRPr="00745B43">
        <w:rPr>
          <w:rFonts w:ascii="Calibri" w:hAnsi="Calibri"/>
          <w:sz w:val="22"/>
        </w:rPr>
        <w:t>&lt;</w:t>
      </w:r>
      <w:r w:rsidR="003A01AE" w:rsidRPr="00745B43">
        <w:rPr>
          <w:rFonts w:ascii="Calibri" w:hAnsi="Calibri"/>
          <w:sz w:val="22"/>
          <w:highlight w:val="lightGray"/>
        </w:rPr>
        <w:t>date</w:t>
      </w:r>
      <w:r w:rsidR="00D93079" w:rsidRPr="00745B43">
        <w:rPr>
          <w:rFonts w:ascii="Calibri" w:hAnsi="Calibri"/>
          <w:sz w:val="22"/>
        </w:rPr>
        <w:t>&gt;</w:t>
      </w:r>
      <w:r w:rsidR="003A01AE" w:rsidRPr="00745B43">
        <w:rPr>
          <w:rFonts w:ascii="Calibri" w:hAnsi="Calibri"/>
          <w:sz w:val="22"/>
        </w:rPr>
        <w:t xml:space="preserve">. The </w:t>
      </w:r>
      <w:r>
        <w:rPr>
          <w:rFonts w:ascii="Calibri" w:hAnsi="Calibri"/>
          <w:sz w:val="22"/>
        </w:rPr>
        <w:t>p</w:t>
      </w:r>
      <w:r w:rsidR="003A01AE" w:rsidRPr="00745B43">
        <w:rPr>
          <w:rFonts w:ascii="Calibri" w:hAnsi="Calibri"/>
          <w:sz w:val="22"/>
        </w:rPr>
        <w:t>roject’s indicative implementation period</w:t>
      </w:r>
      <w:r w:rsidR="000469B4">
        <w:rPr>
          <w:rFonts w:ascii="Calibri" w:hAnsi="Calibri"/>
          <w:sz w:val="22"/>
        </w:rPr>
        <w:t xml:space="preserve"> will</w:t>
      </w:r>
      <w:r w:rsidR="003A01AE" w:rsidRPr="00745B43">
        <w:rPr>
          <w:rFonts w:ascii="Calibri" w:hAnsi="Calibri"/>
          <w:sz w:val="22"/>
        </w:rPr>
        <w:t xml:space="preserve"> be </w:t>
      </w:r>
      <w:r w:rsidR="00D93079" w:rsidRPr="00745B43">
        <w:rPr>
          <w:rFonts w:ascii="Calibri" w:hAnsi="Calibri"/>
          <w:sz w:val="22"/>
        </w:rPr>
        <w:t>&lt;</w:t>
      </w:r>
      <w:r w:rsidR="003A01AE" w:rsidRPr="00745B43">
        <w:rPr>
          <w:rFonts w:ascii="Calibri" w:hAnsi="Calibri"/>
          <w:sz w:val="22"/>
          <w:highlight w:val="lightGray"/>
        </w:rPr>
        <w:t>XX</w:t>
      </w:r>
      <w:r w:rsidR="00D93079" w:rsidRPr="00745B43">
        <w:rPr>
          <w:rFonts w:ascii="Calibri" w:hAnsi="Calibri"/>
          <w:sz w:val="22"/>
        </w:rPr>
        <w:t>&gt;</w:t>
      </w:r>
      <w:r w:rsidR="003A01AE" w:rsidRPr="00745B43">
        <w:rPr>
          <w:rFonts w:ascii="Calibri" w:hAnsi="Calibri"/>
          <w:sz w:val="22"/>
        </w:rPr>
        <w:t xml:space="preserve"> months.</w:t>
      </w:r>
    </w:p>
    <w:p w14:paraId="32284715" w14:textId="77777777" w:rsidR="003A01AE" w:rsidRPr="00745B43" w:rsidRDefault="003A01A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16" w14:textId="5F11CBE4" w:rsidR="003A01AE" w:rsidRPr="00745B43" w:rsidRDefault="003A01A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The </w:t>
      </w:r>
      <w:r w:rsidR="00A47F7C">
        <w:rPr>
          <w:rFonts w:ascii="Calibri" w:hAnsi="Calibri"/>
          <w:sz w:val="22"/>
        </w:rPr>
        <w:t xml:space="preserve">grant contract </w:t>
      </w:r>
      <w:r w:rsidRPr="00745B43">
        <w:rPr>
          <w:rFonts w:ascii="Calibri" w:hAnsi="Calibri"/>
          <w:sz w:val="22"/>
        </w:rPr>
        <w:t xml:space="preserve">execution period will end </w:t>
      </w:r>
      <w:r w:rsidR="00705744">
        <w:rPr>
          <w:rFonts w:ascii="Calibri" w:hAnsi="Calibri"/>
          <w:sz w:val="22"/>
        </w:rPr>
        <w:t>when</w:t>
      </w:r>
      <w:r w:rsidRPr="00745B43">
        <w:rPr>
          <w:rFonts w:ascii="Calibri" w:hAnsi="Calibri"/>
          <w:sz w:val="22"/>
        </w:rPr>
        <w:t xml:space="preserve"> </w:t>
      </w:r>
      <w:r w:rsidR="00A47F7C">
        <w:rPr>
          <w:rFonts w:ascii="Calibri" w:hAnsi="Calibri"/>
          <w:sz w:val="22"/>
        </w:rPr>
        <w:t>the</w:t>
      </w:r>
      <w:r w:rsidR="00705744">
        <w:rPr>
          <w:rFonts w:ascii="Calibri" w:hAnsi="Calibri"/>
          <w:sz w:val="22"/>
        </w:rPr>
        <w:t xml:space="preserve"> managing authority has </w:t>
      </w:r>
      <w:r w:rsidR="00EC4B99">
        <w:rPr>
          <w:rFonts w:ascii="Calibri" w:hAnsi="Calibri"/>
          <w:sz w:val="22"/>
        </w:rPr>
        <w:t>made</w:t>
      </w:r>
      <w:r w:rsidR="00705744">
        <w:rPr>
          <w:rFonts w:ascii="Calibri" w:hAnsi="Calibri"/>
          <w:sz w:val="22"/>
        </w:rPr>
        <w:t xml:space="preserve"> the</w:t>
      </w:r>
      <w:r w:rsidR="00A47F7C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final payment </w:t>
      </w:r>
      <w:r w:rsidR="00705744">
        <w:rPr>
          <w:rFonts w:ascii="Calibri" w:hAnsi="Calibri"/>
          <w:sz w:val="22"/>
        </w:rPr>
        <w:t>or</w:t>
      </w:r>
      <w:r w:rsidR="00180E1F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18 months </w:t>
      </w:r>
      <w:r w:rsidR="00180E1F">
        <w:rPr>
          <w:rFonts w:ascii="Calibri" w:hAnsi="Calibri"/>
          <w:sz w:val="22"/>
        </w:rPr>
        <w:t xml:space="preserve">after </w:t>
      </w:r>
      <w:r w:rsidRPr="00745B43">
        <w:rPr>
          <w:rFonts w:ascii="Calibri" w:hAnsi="Calibri"/>
          <w:sz w:val="22"/>
        </w:rPr>
        <w:t>the</w:t>
      </w:r>
      <w:r w:rsidR="00180E1F">
        <w:rPr>
          <w:rFonts w:ascii="Calibri" w:hAnsi="Calibri"/>
          <w:sz w:val="22"/>
        </w:rPr>
        <w:t xml:space="preserve"> project</w:t>
      </w:r>
      <w:r w:rsidRPr="00745B43">
        <w:rPr>
          <w:rFonts w:ascii="Calibri" w:hAnsi="Calibri"/>
          <w:sz w:val="22"/>
        </w:rPr>
        <w:t xml:space="preserve"> implementation period </w:t>
      </w:r>
      <w:r w:rsidR="00180E1F">
        <w:rPr>
          <w:rFonts w:ascii="Calibri" w:hAnsi="Calibri"/>
          <w:sz w:val="22"/>
        </w:rPr>
        <w:t xml:space="preserve">ends, whichever </w:t>
      </w:r>
      <w:r w:rsidR="003C2B5F">
        <w:rPr>
          <w:rFonts w:ascii="Calibri" w:hAnsi="Calibri"/>
          <w:sz w:val="22"/>
        </w:rPr>
        <w:t>happens</w:t>
      </w:r>
      <w:r w:rsidR="00180E1F">
        <w:rPr>
          <w:rFonts w:ascii="Calibri" w:hAnsi="Calibri"/>
          <w:sz w:val="22"/>
        </w:rPr>
        <w:t xml:space="preserve"> </w:t>
      </w:r>
      <w:r w:rsidR="00EC4B99">
        <w:rPr>
          <w:rFonts w:ascii="Calibri" w:hAnsi="Calibri"/>
          <w:sz w:val="22"/>
        </w:rPr>
        <w:t>earliest</w:t>
      </w:r>
      <w:r w:rsidRPr="00745B43">
        <w:rPr>
          <w:rFonts w:ascii="Calibri" w:hAnsi="Calibri"/>
          <w:sz w:val="22"/>
        </w:rPr>
        <w:t xml:space="preserve">. </w:t>
      </w:r>
    </w:p>
    <w:p w14:paraId="32284717" w14:textId="77777777" w:rsidR="00F12237" w:rsidRPr="00745B43" w:rsidRDefault="00F12237" w:rsidP="008A2F6B">
      <w:pPr>
        <w:suppressAutoHyphens/>
        <w:spacing w:before="240" w:after="120" w:line="320" w:lineRule="exact"/>
        <w:jc w:val="both"/>
        <w:rPr>
          <w:rFonts w:ascii="Calibri" w:hAnsi="Calibri"/>
          <w:b/>
          <w:sz w:val="22"/>
        </w:rPr>
      </w:pPr>
    </w:p>
    <w:p w14:paraId="32284718" w14:textId="2A262ACE" w:rsidR="008A2F6B" w:rsidRPr="00745B43" w:rsidRDefault="00397F19" w:rsidP="006650E0">
      <w:pPr>
        <w:pStyle w:val="Otsikko1"/>
        <w:rPr>
          <w:lang w:val="en-GB"/>
        </w:rPr>
      </w:pPr>
      <w:bookmarkStart w:id="5" w:name="_Toc509404880"/>
      <w:r w:rsidRPr="00745B43">
        <w:rPr>
          <w:lang w:val="en-GB"/>
        </w:rPr>
        <w:t>A</w:t>
      </w:r>
      <w:r w:rsidR="008A2F6B" w:rsidRPr="00745B43">
        <w:rPr>
          <w:lang w:val="en-GB"/>
        </w:rPr>
        <w:t xml:space="preserve">rticle </w:t>
      </w:r>
      <w:r w:rsidR="003C7FAF" w:rsidRPr="00745B43">
        <w:rPr>
          <w:lang w:val="en-GB"/>
        </w:rPr>
        <w:t>5</w:t>
      </w:r>
      <w:r w:rsidR="008A2F6B" w:rsidRPr="00745B43">
        <w:rPr>
          <w:lang w:val="en-GB"/>
        </w:rPr>
        <w:t xml:space="preserve">: </w:t>
      </w:r>
      <w:r w:rsidR="00180E1F">
        <w:rPr>
          <w:lang w:val="en-GB"/>
        </w:rPr>
        <w:t>Partnership o</w:t>
      </w:r>
      <w:r w:rsidR="008A2F6B" w:rsidRPr="00745B43">
        <w:rPr>
          <w:lang w:val="en-GB"/>
        </w:rPr>
        <w:t xml:space="preserve">bligations </w:t>
      </w:r>
      <w:bookmarkEnd w:id="5"/>
    </w:p>
    <w:p w14:paraId="32284719" w14:textId="69623766" w:rsidR="008A2F6B" w:rsidRPr="00745B43" w:rsidRDefault="008A2F6B" w:rsidP="008A2F6B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b/>
          <w:sz w:val="22"/>
        </w:rPr>
      </w:pPr>
      <w:r w:rsidRPr="00745B43">
        <w:rPr>
          <w:rFonts w:ascii="Calibri" w:hAnsi="Calibri"/>
          <w:sz w:val="22"/>
        </w:rPr>
        <w:t xml:space="preserve">The </w:t>
      </w:r>
      <w:r w:rsidR="00180E1F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180E1F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4B195E" w:rsidRPr="00745B43">
        <w:rPr>
          <w:rFonts w:ascii="Calibri" w:hAnsi="Calibri"/>
          <w:sz w:val="22"/>
        </w:rPr>
        <w:t xml:space="preserve"> and the </w:t>
      </w:r>
      <w:r w:rsidR="00180E1F">
        <w:rPr>
          <w:rFonts w:ascii="Calibri" w:hAnsi="Calibri"/>
          <w:sz w:val="22"/>
        </w:rPr>
        <w:t>p</w:t>
      </w:r>
      <w:r w:rsidR="004B195E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</w:t>
      </w:r>
      <w:r w:rsidR="00180E1F">
        <w:rPr>
          <w:rFonts w:ascii="Calibri" w:hAnsi="Calibri"/>
          <w:sz w:val="22"/>
        </w:rPr>
        <w:t xml:space="preserve">are </w:t>
      </w:r>
      <w:r w:rsidRPr="00745B43">
        <w:rPr>
          <w:rFonts w:ascii="Calibri" w:hAnsi="Calibri"/>
          <w:sz w:val="22"/>
        </w:rPr>
        <w:t>commit</w:t>
      </w:r>
      <w:r w:rsidR="00180E1F">
        <w:rPr>
          <w:rFonts w:ascii="Calibri" w:hAnsi="Calibri"/>
          <w:sz w:val="22"/>
        </w:rPr>
        <w:t>ted</w:t>
      </w:r>
      <w:r w:rsidRPr="00745B43">
        <w:rPr>
          <w:rFonts w:ascii="Calibri" w:hAnsi="Calibri"/>
          <w:sz w:val="22"/>
        </w:rPr>
        <w:t xml:space="preserve"> to ensur</w:t>
      </w:r>
      <w:r w:rsidR="00180E1F">
        <w:rPr>
          <w:rFonts w:ascii="Calibri" w:hAnsi="Calibri"/>
          <w:sz w:val="22"/>
        </w:rPr>
        <w:t>ing that</w:t>
      </w:r>
      <w:r w:rsidRPr="00745B43">
        <w:rPr>
          <w:rFonts w:ascii="Calibri" w:hAnsi="Calibri"/>
          <w:sz w:val="22"/>
        </w:rPr>
        <w:t xml:space="preserve"> the project</w:t>
      </w:r>
      <w:r w:rsidR="00180E1F">
        <w:rPr>
          <w:rFonts w:ascii="Calibri" w:hAnsi="Calibri"/>
          <w:sz w:val="22"/>
        </w:rPr>
        <w:t xml:space="preserve"> is</w:t>
      </w:r>
      <w:r w:rsidRPr="00745B43">
        <w:rPr>
          <w:rFonts w:ascii="Calibri" w:hAnsi="Calibri"/>
          <w:sz w:val="22"/>
        </w:rPr>
        <w:t xml:space="preserve"> </w:t>
      </w:r>
      <w:r w:rsidR="00CC3592">
        <w:rPr>
          <w:rFonts w:ascii="Calibri" w:hAnsi="Calibri"/>
          <w:sz w:val="22"/>
        </w:rPr>
        <w:t>implemented in a proper and timely way</w:t>
      </w:r>
      <w:r w:rsidRPr="00745B43">
        <w:rPr>
          <w:rFonts w:ascii="Calibri" w:hAnsi="Calibri"/>
          <w:sz w:val="22"/>
        </w:rPr>
        <w:t xml:space="preserve">, </w:t>
      </w:r>
      <w:r w:rsidR="00CC3592">
        <w:rPr>
          <w:rFonts w:ascii="Calibri" w:hAnsi="Calibri"/>
          <w:sz w:val="22"/>
        </w:rPr>
        <w:t>in accordance with</w:t>
      </w:r>
      <w:r w:rsidRPr="00745B43">
        <w:rPr>
          <w:rFonts w:ascii="Calibri" w:hAnsi="Calibri"/>
          <w:sz w:val="22"/>
        </w:rPr>
        <w:t xml:space="preserve"> the obligations between the </w:t>
      </w:r>
      <w:r w:rsidR="00180E1F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180E1F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and the </w:t>
      </w:r>
      <w:r w:rsidR="00180E1F">
        <w:rPr>
          <w:rFonts w:ascii="Calibri" w:hAnsi="Calibri"/>
          <w:sz w:val="22"/>
        </w:rPr>
        <w:t>m</w:t>
      </w:r>
      <w:r w:rsidR="00A45F12" w:rsidRPr="00745B43">
        <w:rPr>
          <w:rFonts w:ascii="Calibri" w:hAnsi="Calibri"/>
          <w:sz w:val="22"/>
        </w:rPr>
        <w:t xml:space="preserve">anaging </w:t>
      </w:r>
      <w:r w:rsidR="00180E1F">
        <w:rPr>
          <w:rFonts w:ascii="Calibri" w:hAnsi="Calibri"/>
          <w:sz w:val="22"/>
        </w:rPr>
        <w:t>a</w:t>
      </w:r>
      <w:r w:rsidR="00A45F12" w:rsidRPr="00745B43">
        <w:rPr>
          <w:rFonts w:ascii="Calibri" w:hAnsi="Calibri"/>
          <w:sz w:val="22"/>
        </w:rPr>
        <w:t>uthority</w:t>
      </w:r>
      <w:r w:rsidRPr="00745B43">
        <w:rPr>
          <w:rFonts w:ascii="Calibri" w:hAnsi="Calibri"/>
          <w:sz w:val="22"/>
        </w:rPr>
        <w:t xml:space="preserve">. </w:t>
      </w:r>
    </w:p>
    <w:p w14:paraId="3228471A" w14:textId="0B3FFAD7" w:rsidR="00C31861" w:rsidRPr="00745B43" w:rsidRDefault="00180E1F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The l</w:t>
      </w:r>
      <w:r w:rsidR="00C31861" w:rsidRPr="00745B43">
        <w:rPr>
          <w:rFonts w:ascii="Calibri" w:hAnsi="Calibri"/>
          <w:sz w:val="22"/>
        </w:rPr>
        <w:t xml:space="preserve">ead </w:t>
      </w:r>
      <w:r>
        <w:rPr>
          <w:rFonts w:ascii="Calibri" w:hAnsi="Calibri"/>
          <w:sz w:val="22"/>
        </w:rPr>
        <w:t>p</w:t>
      </w:r>
      <w:r w:rsidR="00C31861" w:rsidRPr="00745B43">
        <w:rPr>
          <w:rFonts w:ascii="Calibri" w:hAnsi="Calibri"/>
          <w:sz w:val="22"/>
        </w:rPr>
        <w:t xml:space="preserve">artner alone is accountable to the </w:t>
      </w:r>
      <w:r>
        <w:rPr>
          <w:rFonts w:ascii="Calibri" w:hAnsi="Calibri"/>
          <w:sz w:val="22"/>
        </w:rPr>
        <w:t>m</w:t>
      </w:r>
      <w:r w:rsidR="00C31861" w:rsidRPr="00745B43">
        <w:rPr>
          <w:rFonts w:ascii="Calibri" w:hAnsi="Calibri"/>
          <w:sz w:val="22"/>
        </w:rPr>
        <w:t xml:space="preserve">anaging </w:t>
      </w:r>
      <w:r>
        <w:rPr>
          <w:rFonts w:ascii="Calibri" w:hAnsi="Calibri"/>
          <w:sz w:val="22"/>
        </w:rPr>
        <w:t>a</w:t>
      </w:r>
      <w:r w:rsidR="00C31861" w:rsidRPr="00745B43">
        <w:rPr>
          <w:rFonts w:ascii="Calibri" w:hAnsi="Calibri"/>
          <w:sz w:val="22"/>
        </w:rPr>
        <w:t xml:space="preserve">uthority for the implementation of the project, but </w:t>
      </w:r>
      <w:r>
        <w:rPr>
          <w:rFonts w:ascii="Calibri" w:hAnsi="Calibri"/>
          <w:sz w:val="22"/>
        </w:rPr>
        <w:t xml:space="preserve">the </w:t>
      </w:r>
      <w:r w:rsidR="00C31861" w:rsidRPr="00745B43">
        <w:rPr>
          <w:rFonts w:ascii="Calibri" w:hAnsi="Calibri"/>
          <w:sz w:val="22"/>
        </w:rPr>
        <w:t xml:space="preserve">partner </w:t>
      </w:r>
      <w:r w:rsidR="00E50AA0">
        <w:rPr>
          <w:rFonts w:ascii="Calibri" w:hAnsi="Calibri"/>
          <w:sz w:val="22"/>
        </w:rPr>
        <w:t>is committed</w:t>
      </w:r>
      <w:r w:rsidR="00E50AA0" w:rsidRPr="00CC3592">
        <w:rPr>
          <w:rFonts w:ascii="Calibri" w:hAnsi="Calibri"/>
          <w:sz w:val="22"/>
        </w:rPr>
        <w:t xml:space="preserve"> </w:t>
      </w:r>
      <w:r w:rsidR="00C31861" w:rsidRPr="00CC3592">
        <w:rPr>
          <w:rFonts w:ascii="Calibri" w:hAnsi="Calibri"/>
          <w:sz w:val="22"/>
        </w:rPr>
        <w:t>to</w:t>
      </w:r>
      <w:r w:rsidR="0081424D">
        <w:rPr>
          <w:rFonts w:ascii="Calibri" w:hAnsi="Calibri"/>
          <w:sz w:val="22"/>
        </w:rPr>
        <w:t xml:space="preserve"> following</w:t>
      </w:r>
      <w:r w:rsidR="00C31861" w:rsidRPr="00CC3592">
        <w:rPr>
          <w:rFonts w:ascii="Calibri" w:hAnsi="Calibri"/>
          <w:sz w:val="22"/>
        </w:rPr>
        <w:t xml:space="preserve"> </w:t>
      </w:r>
      <w:r w:rsidRPr="00CC3592">
        <w:rPr>
          <w:rFonts w:ascii="Calibri" w:hAnsi="Calibri"/>
          <w:sz w:val="22"/>
        </w:rPr>
        <w:t xml:space="preserve">the </w:t>
      </w:r>
      <w:r w:rsidR="00C31861" w:rsidRPr="00CC3592">
        <w:rPr>
          <w:rFonts w:ascii="Calibri" w:hAnsi="Calibri"/>
          <w:sz w:val="22"/>
        </w:rPr>
        <w:t xml:space="preserve">same principles as the </w:t>
      </w:r>
      <w:r w:rsidRPr="00CC3592">
        <w:rPr>
          <w:rFonts w:ascii="Calibri" w:hAnsi="Calibri"/>
          <w:sz w:val="22"/>
        </w:rPr>
        <w:t>l</w:t>
      </w:r>
      <w:r w:rsidR="00F8588A" w:rsidRPr="00CC3592">
        <w:rPr>
          <w:rFonts w:ascii="Calibri" w:hAnsi="Calibri"/>
          <w:sz w:val="22"/>
        </w:rPr>
        <w:t xml:space="preserve">ead </w:t>
      </w:r>
      <w:r w:rsidRPr="00CC3592">
        <w:rPr>
          <w:rFonts w:ascii="Calibri" w:hAnsi="Calibri"/>
          <w:sz w:val="22"/>
        </w:rPr>
        <w:t>p</w:t>
      </w:r>
      <w:r w:rsidR="00F8588A" w:rsidRPr="00CC3592">
        <w:rPr>
          <w:rFonts w:ascii="Calibri" w:hAnsi="Calibri"/>
          <w:sz w:val="22"/>
        </w:rPr>
        <w:t>artner</w:t>
      </w:r>
      <w:r w:rsidR="00C31861" w:rsidRPr="00CC3592">
        <w:rPr>
          <w:rFonts w:ascii="Calibri" w:hAnsi="Calibri"/>
          <w:sz w:val="22"/>
        </w:rPr>
        <w:t xml:space="preserve"> </w:t>
      </w:r>
      <w:r w:rsidR="002612B5">
        <w:rPr>
          <w:rFonts w:ascii="Calibri" w:hAnsi="Calibri"/>
          <w:sz w:val="22"/>
        </w:rPr>
        <w:t>in line with</w:t>
      </w:r>
      <w:r w:rsidR="00E50AA0" w:rsidRPr="00CC3592">
        <w:rPr>
          <w:rFonts w:ascii="Calibri" w:hAnsi="Calibri"/>
          <w:sz w:val="22"/>
        </w:rPr>
        <w:t xml:space="preserve"> </w:t>
      </w:r>
      <w:r w:rsidR="00C31861" w:rsidRPr="00CC3592">
        <w:rPr>
          <w:rFonts w:ascii="Calibri" w:hAnsi="Calibri"/>
          <w:sz w:val="22"/>
        </w:rPr>
        <w:t xml:space="preserve">the </w:t>
      </w:r>
      <w:r w:rsidRPr="00CC3592">
        <w:rPr>
          <w:rFonts w:ascii="Calibri" w:hAnsi="Calibri"/>
          <w:sz w:val="22"/>
        </w:rPr>
        <w:t>c</w:t>
      </w:r>
      <w:r w:rsidR="00C31861" w:rsidRPr="00CC3592">
        <w:rPr>
          <w:rFonts w:ascii="Calibri" w:hAnsi="Calibri"/>
          <w:sz w:val="22"/>
        </w:rPr>
        <w:t xml:space="preserve">onditions of the </w:t>
      </w:r>
      <w:r w:rsidRPr="00CC3592">
        <w:rPr>
          <w:rFonts w:ascii="Calibri" w:hAnsi="Calibri"/>
          <w:sz w:val="22"/>
        </w:rPr>
        <w:t>g</w:t>
      </w:r>
      <w:r w:rsidR="00C31861" w:rsidRPr="00CC3592">
        <w:rPr>
          <w:rFonts w:ascii="Calibri" w:hAnsi="Calibri"/>
          <w:sz w:val="22"/>
        </w:rPr>
        <w:t xml:space="preserve">rant </w:t>
      </w:r>
      <w:r w:rsidRPr="00CC3592">
        <w:rPr>
          <w:rFonts w:ascii="Calibri" w:hAnsi="Calibri"/>
          <w:sz w:val="22"/>
        </w:rPr>
        <w:t>c</w:t>
      </w:r>
      <w:r w:rsidR="00C31861" w:rsidRPr="00CC3592">
        <w:rPr>
          <w:rFonts w:ascii="Calibri" w:hAnsi="Calibri"/>
          <w:sz w:val="22"/>
        </w:rPr>
        <w:t>ontract</w:t>
      </w:r>
      <w:r w:rsidR="00C31861" w:rsidRPr="00745B43">
        <w:rPr>
          <w:rFonts w:ascii="Calibri" w:hAnsi="Calibri"/>
          <w:sz w:val="22"/>
        </w:rPr>
        <w:t xml:space="preserve">. </w:t>
      </w:r>
    </w:p>
    <w:p w14:paraId="3228471B" w14:textId="5BBD8040" w:rsidR="008A2F6B" w:rsidRPr="00745B43" w:rsidRDefault="00C31861" w:rsidP="006650E0">
      <w:pPr>
        <w:pStyle w:val="Otsikko1"/>
        <w:rPr>
          <w:lang w:val="en-GB"/>
        </w:rPr>
      </w:pPr>
      <w:r w:rsidRPr="00745B43">
        <w:rPr>
          <w:color w:val="FF0000"/>
          <w:lang w:val="en-GB"/>
        </w:rPr>
        <w:t xml:space="preserve"> </w:t>
      </w:r>
      <w:bookmarkStart w:id="6" w:name="_Toc509404881"/>
      <w:r w:rsidR="008A2F6B" w:rsidRPr="00745B43">
        <w:rPr>
          <w:lang w:val="en-GB"/>
        </w:rPr>
        <w:t xml:space="preserve">Article </w:t>
      </w:r>
      <w:r w:rsidR="003C7FAF" w:rsidRPr="00745B43">
        <w:rPr>
          <w:lang w:val="en-GB"/>
        </w:rPr>
        <w:t>6</w:t>
      </w:r>
      <w:r w:rsidR="008A2F6B" w:rsidRPr="00745B43">
        <w:rPr>
          <w:lang w:val="en-GB"/>
        </w:rPr>
        <w:t xml:space="preserve">: </w:t>
      </w:r>
      <w:r w:rsidR="00180E1F">
        <w:rPr>
          <w:lang w:val="en-GB"/>
        </w:rPr>
        <w:t>Lead partner’s o</w:t>
      </w:r>
      <w:r w:rsidR="008A2F6B" w:rsidRPr="00745B43">
        <w:rPr>
          <w:lang w:val="en-GB"/>
        </w:rPr>
        <w:t>bligation</w:t>
      </w:r>
      <w:r w:rsidR="00D62967">
        <w:rPr>
          <w:lang w:val="en-GB"/>
        </w:rPr>
        <w:t>s</w:t>
      </w:r>
      <w:r w:rsidR="008A2F6B" w:rsidRPr="00745B43">
        <w:rPr>
          <w:lang w:val="en-GB"/>
        </w:rPr>
        <w:t xml:space="preserve"> </w:t>
      </w:r>
      <w:bookmarkEnd w:id="6"/>
    </w:p>
    <w:p w14:paraId="3228471C" w14:textId="33C9A189" w:rsidR="00313C1B" w:rsidRPr="003B580C" w:rsidRDefault="00313C1B" w:rsidP="00C31861">
      <w:p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The </w:t>
      </w:r>
      <w:r w:rsidR="00D62967">
        <w:rPr>
          <w:rFonts w:asciiTheme="minorHAnsi" w:hAnsiTheme="minorHAnsi"/>
          <w:sz w:val="22"/>
          <w:szCs w:val="22"/>
        </w:rPr>
        <w:t>l</w:t>
      </w:r>
      <w:r w:rsidRPr="003B580C">
        <w:rPr>
          <w:rFonts w:asciiTheme="minorHAnsi" w:hAnsiTheme="minorHAnsi"/>
          <w:sz w:val="22"/>
          <w:szCs w:val="22"/>
        </w:rPr>
        <w:t>ead partner</w:t>
      </w:r>
      <w:r w:rsidR="00576201">
        <w:rPr>
          <w:rFonts w:asciiTheme="minorHAnsi" w:hAnsiTheme="minorHAnsi"/>
          <w:sz w:val="22"/>
          <w:szCs w:val="22"/>
        </w:rPr>
        <w:t xml:space="preserve"> will</w:t>
      </w:r>
      <w:r w:rsidR="00D62967">
        <w:rPr>
          <w:rFonts w:asciiTheme="minorHAnsi" w:hAnsiTheme="minorHAnsi"/>
          <w:sz w:val="22"/>
          <w:szCs w:val="22"/>
        </w:rPr>
        <w:t>:</w:t>
      </w:r>
    </w:p>
    <w:p w14:paraId="3228471D" w14:textId="0AF44518" w:rsidR="00313C1B" w:rsidRPr="003B580C" w:rsidRDefault="00313C1B" w:rsidP="00313C1B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 w:rsidRPr="003B580C">
        <w:rPr>
          <w:rFonts w:asciiTheme="minorHAnsi" w:hAnsiTheme="minorHAnsi"/>
          <w:sz w:val="22"/>
          <w:szCs w:val="22"/>
        </w:rPr>
        <w:t>ha</w:t>
      </w:r>
      <w:r w:rsidR="00576201">
        <w:rPr>
          <w:rFonts w:asciiTheme="minorHAnsi" w:hAnsiTheme="minorHAnsi"/>
          <w:sz w:val="22"/>
          <w:szCs w:val="22"/>
        </w:rPr>
        <w:t>ve</w:t>
      </w:r>
      <w:r w:rsidR="00052F19">
        <w:rPr>
          <w:rFonts w:asciiTheme="minorHAnsi" w:hAnsiTheme="minorHAnsi"/>
          <w:sz w:val="22"/>
          <w:szCs w:val="22"/>
        </w:rPr>
        <w:t xml:space="preserve"> the</w:t>
      </w:r>
      <w:r w:rsidRPr="003B580C">
        <w:rPr>
          <w:rFonts w:asciiTheme="minorHAnsi" w:hAnsiTheme="minorHAnsi"/>
          <w:sz w:val="22"/>
          <w:szCs w:val="22"/>
        </w:rPr>
        <w:t xml:space="preserve"> overall responsibility for the implementation of the project;</w:t>
      </w:r>
    </w:p>
    <w:p w14:paraId="3228471E" w14:textId="77777777" w:rsidR="00092B7A" w:rsidRPr="003B580C" w:rsidRDefault="00092B7A" w:rsidP="00092B7A">
      <w:pPr>
        <w:pStyle w:val="Luettelokappale"/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</w:p>
    <w:p w14:paraId="3228471F" w14:textId="159DD00A" w:rsidR="00092B7A" w:rsidRPr="003B580C" w:rsidRDefault="00313C1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 w:rsidRPr="003B580C">
        <w:rPr>
          <w:rFonts w:asciiTheme="minorHAnsi" w:hAnsiTheme="minorHAnsi"/>
          <w:sz w:val="22"/>
          <w:szCs w:val="22"/>
        </w:rPr>
        <w:t>receive the financial contribution</w:t>
      </w:r>
      <w:r w:rsidR="00F17C5B">
        <w:rPr>
          <w:rFonts w:asciiTheme="minorHAnsi" w:hAnsiTheme="minorHAnsi"/>
          <w:sz w:val="22"/>
          <w:szCs w:val="22"/>
        </w:rPr>
        <w:t xml:space="preserve"> from the managing authority</w:t>
      </w:r>
      <w:r w:rsidRPr="003B580C">
        <w:rPr>
          <w:rFonts w:asciiTheme="minorHAnsi" w:hAnsiTheme="minorHAnsi"/>
          <w:sz w:val="22"/>
          <w:szCs w:val="22"/>
        </w:rPr>
        <w:t xml:space="preserve"> for the implementation of </w:t>
      </w:r>
      <w:r w:rsidR="00052F19">
        <w:rPr>
          <w:rFonts w:asciiTheme="minorHAnsi" w:hAnsiTheme="minorHAnsi"/>
          <w:sz w:val="22"/>
          <w:szCs w:val="22"/>
        </w:rPr>
        <w:t xml:space="preserve">the </w:t>
      </w:r>
      <w:r w:rsidRPr="003B580C">
        <w:rPr>
          <w:rFonts w:asciiTheme="minorHAnsi" w:hAnsiTheme="minorHAnsi"/>
          <w:sz w:val="22"/>
          <w:szCs w:val="22"/>
        </w:rPr>
        <w:t xml:space="preserve">project activities; </w:t>
      </w:r>
    </w:p>
    <w:p w14:paraId="32284720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21" w14:textId="753C60B1" w:rsidR="00092B7A" w:rsidRPr="003B580C" w:rsidRDefault="00313C1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 w:rsidRPr="003B580C">
        <w:rPr>
          <w:rFonts w:asciiTheme="minorHAnsi" w:hAnsiTheme="minorHAnsi"/>
          <w:sz w:val="22"/>
          <w:szCs w:val="22"/>
        </w:rPr>
        <w:t xml:space="preserve">pay the Karelia CBC Programme grant to the partner </w:t>
      </w:r>
      <w:r w:rsidR="00576201">
        <w:rPr>
          <w:rFonts w:asciiTheme="minorHAnsi" w:hAnsiTheme="minorHAnsi"/>
          <w:sz w:val="22"/>
          <w:szCs w:val="22"/>
        </w:rPr>
        <w:t xml:space="preserve">in </w:t>
      </w:r>
      <w:r w:rsidRPr="003B580C">
        <w:rPr>
          <w:rFonts w:asciiTheme="minorHAnsi" w:hAnsiTheme="minorHAnsi"/>
          <w:sz w:val="22"/>
          <w:szCs w:val="22"/>
        </w:rPr>
        <w:t>accord</w:t>
      </w:r>
      <w:r w:rsidR="00576201">
        <w:rPr>
          <w:rFonts w:asciiTheme="minorHAnsi" w:hAnsiTheme="minorHAnsi"/>
          <w:sz w:val="22"/>
          <w:szCs w:val="22"/>
        </w:rPr>
        <w:t>ance with</w:t>
      </w:r>
      <w:r w:rsidRPr="003B580C">
        <w:rPr>
          <w:rFonts w:asciiTheme="minorHAnsi" w:hAnsiTheme="minorHAnsi"/>
          <w:sz w:val="22"/>
          <w:szCs w:val="22"/>
        </w:rPr>
        <w:t xml:space="preserve"> the principles </w:t>
      </w:r>
      <w:r w:rsidR="00357ED9">
        <w:rPr>
          <w:rFonts w:asciiTheme="minorHAnsi" w:hAnsiTheme="minorHAnsi"/>
          <w:sz w:val="22"/>
          <w:szCs w:val="22"/>
        </w:rPr>
        <w:t>set out</w:t>
      </w:r>
      <w:r w:rsidR="00357ED9" w:rsidRPr="003B580C">
        <w:rPr>
          <w:rFonts w:asciiTheme="minorHAnsi" w:hAnsiTheme="minorHAnsi"/>
          <w:sz w:val="22"/>
          <w:szCs w:val="22"/>
        </w:rPr>
        <w:t xml:space="preserve"> </w:t>
      </w:r>
      <w:r w:rsidRPr="003B580C">
        <w:rPr>
          <w:rFonts w:asciiTheme="minorHAnsi" w:hAnsiTheme="minorHAnsi"/>
          <w:sz w:val="22"/>
          <w:szCs w:val="22"/>
        </w:rPr>
        <w:t xml:space="preserve">in article </w:t>
      </w:r>
      <w:r w:rsidR="00BF24F6" w:rsidRPr="003B580C">
        <w:rPr>
          <w:rFonts w:asciiTheme="minorHAnsi" w:hAnsiTheme="minorHAnsi"/>
          <w:sz w:val="22"/>
          <w:szCs w:val="22"/>
        </w:rPr>
        <w:t>11</w:t>
      </w:r>
      <w:r w:rsidRPr="003B580C">
        <w:rPr>
          <w:rFonts w:asciiTheme="minorHAnsi" w:hAnsiTheme="minorHAnsi"/>
          <w:sz w:val="22"/>
          <w:szCs w:val="22"/>
        </w:rPr>
        <w:t xml:space="preserve"> of this agreement</w:t>
      </w:r>
      <w:r w:rsidR="00F47351">
        <w:rPr>
          <w:rFonts w:asciiTheme="minorHAnsi" w:hAnsiTheme="minorHAnsi"/>
          <w:sz w:val="22"/>
          <w:szCs w:val="22"/>
        </w:rPr>
        <w:t>;</w:t>
      </w:r>
    </w:p>
    <w:p w14:paraId="32284722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23" w14:textId="72739E17" w:rsidR="00092B7A" w:rsidRPr="003B580C" w:rsidRDefault="00313C1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 w:rsidRPr="003B580C">
        <w:rPr>
          <w:rFonts w:asciiTheme="minorHAnsi" w:hAnsiTheme="minorHAnsi"/>
          <w:sz w:val="22"/>
          <w:szCs w:val="22"/>
        </w:rPr>
        <w:t>ensure that the partner receive</w:t>
      </w:r>
      <w:r w:rsidR="004B195E" w:rsidRPr="003B580C">
        <w:rPr>
          <w:rFonts w:asciiTheme="minorHAnsi" w:hAnsiTheme="minorHAnsi"/>
          <w:sz w:val="22"/>
          <w:szCs w:val="22"/>
        </w:rPr>
        <w:t>s</w:t>
      </w:r>
      <w:r w:rsidRPr="003B580C">
        <w:rPr>
          <w:rFonts w:asciiTheme="minorHAnsi" w:hAnsiTheme="minorHAnsi"/>
          <w:sz w:val="22"/>
          <w:szCs w:val="22"/>
        </w:rPr>
        <w:t xml:space="preserve"> the grant with</w:t>
      </w:r>
      <w:r w:rsidR="00357ED9">
        <w:rPr>
          <w:rFonts w:asciiTheme="minorHAnsi" w:hAnsiTheme="minorHAnsi"/>
          <w:sz w:val="22"/>
          <w:szCs w:val="22"/>
        </w:rPr>
        <w:t xml:space="preserve">out </w:t>
      </w:r>
      <w:r w:rsidRPr="003B580C">
        <w:rPr>
          <w:rFonts w:asciiTheme="minorHAnsi" w:hAnsiTheme="minorHAnsi"/>
          <w:sz w:val="22"/>
          <w:szCs w:val="22"/>
        </w:rPr>
        <w:t>delay</w:t>
      </w:r>
      <w:r w:rsidR="00F47351">
        <w:rPr>
          <w:rFonts w:asciiTheme="minorHAnsi" w:hAnsiTheme="minorHAnsi"/>
          <w:sz w:val="22"/>
          <w:szCs w:val="22"/>
        </w:rPr>
        <w:t>,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357ED9">
        <w:rPr>
          <w:rFonts w:asciiTheme="minorHAnsi" w:hAnsiTheme="minorHAnsi"/>
          <w:sz w:val="22"/>
          <w:szCs w:val="22"/>
        </w:rPr>
        <w:t>in accordance with</w:t>
      </w:r>
      <w:r w:rsidRPr="003B580C">
        <w:rPr>
          <w:rFonts w:asciiTheme="minorHAnsi" w:hAnsiTheme="minorHAnsi"/>
          <w:sz w:val="22"/>
          <w:szCs w:val="22"/>
        </w:rPr>
        <w:t xml:space="preserve"> the partnership agreement</w:t>
      </w:r>
      <w:r w:rsidR="00F47351">
        <w:rPr>
          <w:rFonts w:asciiTheme="minorHAnsi" w:hAnsiTheme="minorHAnsi"/>
          <w:sz w:val="22"/>
          <w:szCs w:val="22"/>
        </w:rPr>
        <w:t xml:space="preserve"> payment plan</w:t>
      </w:r>
      <w:r w:rsidRPr="003B580C">
        <w:rPr>
          <w:rFonts w:asciiTheme="minorHAnsi" w:hAnsiTheme="minorHAnsi"/>
          <w:sz w:val="22"/>
          <w:szCs w:val="22"/>
        </w:rPr>
        <w:t xml:space="preserve">; </w:t>
      </w:r>
    </w:p>
    <w:p w14:paraId="32284724" w14:textId="77777777" w:rsidR="00092B7A" w:rsidRPr="003B580C" w:rsidRDefault="00092B7A" w:rsidP="00092B7A">
      <w:pPr>
        <w:pStyle w:val="Luettelokappale"/>
        <w:rPr>
          <w:rFonts w:ascii="Segoe UI" w:hAnsi="Segoe UI" w:cs="Segoe UI"/>
          <w:color w:val="FF0010"/>
          <w:sz w:val="20"/>
          <w:szCs w:val="20"/>
          <w:shd w:val="clear" w:color="auto" w:fill="FFFFFF"/>
        </w:rPr>
      </w:pPr>
    </w:p>
    <w:p w14:paraId="32284725" w14:textId="50438930" w:rsidR="00092B7A" w:rsidRPr="003B580C" w:rsidRDefault="00576201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be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responsib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le for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guarantee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ing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the sound financial management of 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rogramme funds 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 xml:space="preserve">received 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>and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,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in case of recovery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,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for</w:t>
      </w:r>
      <w:r w:rsidR="00F41841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>reimburs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ing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the</w:t>
      </w:r>
      <w:r w:rsidR="004E5618">
        <w:rPr>
          <w:rFonts w:ascii="Segoe UI" w:hAnsi="Segoe UI" w:cs="Segoe UI"/>
          <w:sz w:val="20"/>
          <w:szCs w:val="20"/>
          <w:shd w:val="clear" w:color="auto" w:fill="FFFFFF"/>
        </w:rPr>
        <w:t xml:space="preserve"> managing authority for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unduly paid 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>rogramme funds</w:t>
      </w:r>
      <w:r w:rsidR="00F41841">
        <w:rPr>
          <w:rFonts w:ascii="Segoe UI" w:hAnsi="Segoe UI" w:cs="Segoe UI"/>
          <w:sz w:val="20"/>
          <w:szCs w:val="20"/>
          <w:shd w:val="clear" w:color="auto" w:fill="FFFFFF"/>
        </w:rPr>
        <w:t>;</w:t>
      </w:r>
    </w:p>
    <w:p w14:paraId="32284726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27" w14:textId="6B63B652" w:rsidR="00092B7A" w:rsidRPr="003B580C" w:rsidRDefault="00313C1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 w:rsidRPr="003B580C">
        <w:rPr>
          <w:rFonts w:asciiTheme="minorHAnsi" w:hAnsiTheme="minorHAnsi"/>
          <w:sz w:val="22"/>
          <w:szCs w:val="22"/>
        </w:rPr>
        <w:t>ensure that the costs reported in the partner’</w:t>
      </w:r>
      <w:r w:rsidR="004B195E" w:rsidRPr="003B580C">
        <w:rPr>
          <w:rFonts w:asciiTheme="minorHAnsi" w:hAnsiTheme="minorHAnsi"/>
          <w:sz w:val="22"/>
          <w:szCs w:val="22"/>
        </w:rPr>
        <w:t>s</w:t>
      </w:r>
      <w:r w:rsidRPr="003B580C">
        <w:rPr>
          <w:rFonts w:asciiTheme="minorHAnsi" w:hAnsiTheme="minorHAnsi"/>
          <w:sz w:val="22"/>
          <w:szCs w:val="22"/>
        </w:rPr>
        <w:t xml:space="preserve"> financial reports are in </w:t>
      </w:r>
      <w:r w:rsidR="00F41841">
        <w:rPr>
          <w:rFonts w:asciiTheme="minorHAnsi" w:hAnsiTheme="minorHAnsi"/>
          <w:sz w:val="22"/>
          <w:szCs w:val="22"/>
        </w:rPr>
        <w:t>line</w:t>
      </w:r>
      <w:r w:rsidR="00F41841" w:rsidRPr="003B580C">
        <w:rPr>
          <w:rFonts w:asciiTheme="minorHAnsi" w:hAnsiTheme="minorHAnsi"/>
          <w:sz w:val="22"/>
          <w:szCs w:val="22"/>
        </w:rPr>
        <w:t xml:space="preserve"> </w:t>
      </w:r>
      <w:r w:rsidRPr="003B580C">
        <w:rPr>
          <w:rFonts w:asciiTheme="minorHAnsi" w:hAnsiTheme="minorHAnsi"/>
          <w:sz w:val="22"/>
          <w:szCs w:val="22"/>
        </w:rPr>
        <w:t xml:space="preserve">with the </w:t>
      </w:r>
      <w:r w:rsidR="00F41841">
        <w:rPr>
          <w:rFonts w:asciiTheme="minorHAnsi" w:hAnsiTheme="minorHAnsi"/>
          <w:sz w:val="22"/>
          <w:szCs w:val="22"/>
        </w:rPr>
        <w:t>grant contract</w:t>
      </w:r>
      <w:r w:rsidR="00F752E3">
        <w:rPr>
          <w:rFonts w:asciiTheme="minorHAnsi" w:hAnsiTheme="minorHAnsi"/>
          <w:sz w:val="22"/>
          <w:szCs w:val="22"/>
        </w:rPr>
        <w:t>,</w:t>
      </w:r>
      <w:r w:rsidR="00F41841">
        <w:rPr>
          <w:rFonts w:asciiTheme="minorHAnsi" w:hAnsiTheme="minorHAnsi"/>
          <w:sz w:val="22"/>
          <w:szCs w:val="22"/>
        </w:rPr>
        <w:t xml:space="preserve"> </w:t>
      </w:r>
      <w:r w:rsidRPr="003B580C">
        <w:rPr>
          <w:rFonts w:asciiTheme="minorHAnsi" w:hAnsiTheme="minorHAnsi"/>
          <w:sz w:val="22"/>
          <w:szCs w:val="22"/>
        </w:rPr>
        <w:t xml:space="preserve">budget and the </w:t>
      </w:r>
      <w:r w:rsidR="003C7FAF" w:rsidRPr="003B580C">
        <w:rPr>
          <w:rFonts w:asciiTheme="minorHAnsi" w:hAnsiTheme="minorHAnsi"/>
          <w:sz w:val="22"/>
          <w:szCs w:val="22"/>
        </w:rPr>
        <w:t xml:space="preserve">work </w:t>
      </w:r>
      <w:r w:rsidRPr="003B580C">
        <w:rPr>
          <w:rFonts w:asciiTheme="minorHAnsi" w:hAnsiTheme="minorHAnsi"/>
          <w:sz w:val="22"/>
          <w:szCs w:val="22"/>
        </w:rPr>
        <w:t>plan;</w:t>
      </w:r>
      <w:r w:rsidR="003C7FAF" w:rsidRPr="003B580C">
        <w:rPr>
          <w:rFonts w:asciiTheme="minorHAnsi" w:hAnsiTheme="minorHAnsi"/>
          <w:sz w:val="22"/>
          <w:szCs w:val="22"/>
        </w:rPr>
        <w:t xml:space="preserve"> </w:t>
      </w:r>
    </w:p>
    <w:p w14:paraId="32284728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29" w14:textId="2FBEA641" w:rsidR="00092B7A" w:rsidRPr="003B580C" w:rsidRDefault="004A7DBE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>
        <w:rPr>
          <w:rFonts w:asciiTheme="minorHAnsi" w:hAnsiTheme="minorHAnsi"/>
          <w:sz w:val="22"/>
          <w:szCs w:val="22"/>
        </w:rPr>
        <w:t>ha</w:t>
      </w:r>
      <w:r w:rsidR="009F116B">
        <w:rPr>
          <w:rFonts w:asciiTheme="minorHAnsi" w:hAnsiTheme="minorHAnsi"/>
          <w:sz w:val="22"/>
          <w:szCs w:val="22"/>
        </w:rPr>
        <w:t>ve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313C1B" w:rsidRPr="003B580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right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313C1B" w:rsidRPr="003B580C">
        <w:rPr>
          <w:rFonts w:asciiTheme="minorHAnsi" w:hAnsiTheme="minorHAnsi"/>
          <w:sz w:val="22"/>
          <w:szCs w:val="22"/>
        </w:rPr>
        <w:t xml:space="preserve">to reject </w:t>
      </w:r>
      <w:r w:rsidR="002517DD">
        <w:rPr>
          <w:rFonts w:asciiTheme="minorHAnsi" w:hAnsiTheme="minorHAnsi"/>
          <w:sz w:val="22"/>
          <w:szCs w:val="22"/>
        </w:rPr>
        <w:t>a cost charged by the</w:t>
      </w:r>
      <w:r w:rsidR="00313C1B" w:rsidRPr="003B580C">
        <w:rPr>
          <w:rFonts w:asciiTheme="minorHAnsi" w:hAnsiTheme="minorHAnsi"/>
          <w:sz w:val="22"/>
          <w:szCs w:val="22"/>
        </w:rPr>
        <w:t xml:space="preserve"> partner</w:t>
      </w:r>
      <w:r w:rsidR="002517DD">
        <w:rPr>
          <w:rFonts w:asciiTheme="minorHAnsi" w:hAnsiTheme="minorHAnsi"/>
          <w:sz w:val="22"/>
          <w:szCs w:val="22"/>
        </w:rPr>
        <w:t xml:space="preserve"> </w:t>
      </w:r>
      <w:r w:rsidR="00313C1B" w:rsidRPr="003B580C">
        <w:rPr>
          <w:rFonts w:asciiTheme="minorHAnsi" w:hAnsiTheme="minorHAnsi"/>
          <w:sz w:val="22"/>
          <w:szCs w:val="22"/>
        </w:rPr>
        <w:t xml:space="preserve">if </w:t>
      </w:r>
      <w:r w:rsidR="002517DD">
        <w:rPr>
          <w:rFonts w:asciiTheme="minorHAnsi" w:hAnsiTheme="minorHAnsi"/>
          <w:sz w:val="22"/>
          <w:szCs w:val="22"/>
        </w:rPr>
        <w:t>the cost</w:t>
      </w:r>
      <w:r w:rsidR="002517DD" w:rsidRPr="003B580C">
        <w:rPr>
          <w:rFonts w:asciiTheme="minorHAnsi" w:hAnsiTheme="minorHAnsi"/>
          <w:sz w:val="22"/>
          <w:szCs w:val="22"/>
        </w:rPr>
        <w:t xml:space="preserve"> </w:t>
      </w:r>
      <w:r w:rsidR="00313C1B" w:rsidRPr="003B580C">
        <w:rPr>
          <w:rFonts w:asciiTheme="minorHAnsi" w:hAnsiTheme="minorHAnsi"/>
          <w:sz w:val="22"/>
          <w:szCs w:val="22"/>
        </w:rPr>
        <w:t xml:space="preserve">does not belong to the project or </w:t>
      </w:r>
      <w:r w:rsidR="002517DD">
        <w:rPr>
          <w:rFonts w:asciiTheme="minorHAnsi" w:hAnsiTheme="minorHAnsi"/>
          <w:sz w:val="22"/>
          <w:szCs w:val="22"/>
        </w:rPr>
        <w:t xml:space="preserve">if </w:t>
      </w:r>
      <w:r w:rsidR="001509F4">
        <w:rPr>
          <w:rFonts w:asciiTheme="minorHAnsi" w:hAnsiTheme="minorHAnsi"/>
          <w:sz w:val="22"/>
          <w:szCs w:val="22"/>
        </w:rPr>
        <w:t>it</w:t>
      </w:r>
      <w:r w:rsidR="002517DD">
        <w:rPr>
          <w:rFonts w:asciiTheme="minorHAnsi" w:hAnsiTheme="minorHAnsi"/>
          <w:sz w:val="22"/>
          <w:szCs w:val="22"/>
        </w:rPr>
        <w:t xml:space="preserve"> is not </w:t>
      </w:r>
      <w:r w:rsidR="00313C1B" w:rsidRPr="003B580C">
        <w:rPr>
          <w:rFonts w:asciiTheme="minorHAnsi" w:hAnsiTheme="minorHAnsi"/>
          <w:sz w:val="22"/>
          <w:szCs w:val="22"/>
        </w:rPr>
        <w:t>eligible;</w:t>
      </w:r>
    </w:p>
    <w:p w14:paraId="3228472A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2B" w14:textId="090B7985" w:rsidR="00092B7A" w:rsidRPr="003B580C" w:rsidRDefault="00313C1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 w:rsidRPr="003B580C">
        <w:rPr>
          <w:rFonts w:asciiTheme="minorHAnsi" w:hAnsiTheme="minorHAnsi"/>
          <w:sz w:val="22"/>
          <w:szCs w:val="22"/>
        </w:rPr>
        <w:t>ensure that the</w:t>
      </w:r>
      <w:r w:rsidR="002517DD">
        <w:rPr>
          <w:rFonts w:asciiTheme="minorHAnsi" w:hAnsiTheme="minorHAnsi"/>
          <w:sz w:val="22"/>
          <w:szCs w:val="22"/>
        </w:rPr>
        <w:t xml:space="preserve"> partner’s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3C7FAF" w:rsidRPr="003B580C">
        <w:rPr>
          <w:rFonts w:asciiTheme="minorHAnsi" w:hAnsiTheme="minorHAnsi"/>
          <w:sz w:val="22"/>
          <w:szCs w:val="22"/>
        </w:rPr>
        <w:t>expenditures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4B195E" w:rsidRPr="003B580C">
        <w:rPr>
          <w:rFonts w:asciiTheme="minorHAnsi" w:hAnsiTheme="minorHAnsi"/>
          <w:sz w:val="22"/>
          <w:szCs w:val="22"/>
        </w:rPr>
        <w:t xml:space="preserve">are </w:t>
      </w:r>
      <w:r w:rsidR="003C7FAF" w:rsidRPr="003B580C">
        <w:rPr>
          <w:rFonts w:asciiTheme="minorHAnsi" w:hAnsiTheme="minorHAnsi"/>
          <w:sz w:val="22"/>
          <w:szCs w:val="22"/>
        </w:rPr>
        <w:t>verified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1509F4">
        <w:rPr>
          <w:rFonts w:asciiTheme="minorHAnsi" w:hAnsiTheme="minorHAnsi"/>
          <w:sz w:val="22"/>
          <w:szCs w:val="22"/>
        </w:rPr>
        <w:t>in line with</w:t>
      </w:r>
      <w:r w:rsidRPr="003B580C">
        <w:rPr>
          <w:rFonts w:asciiTheme="minorHAnsi" w:hAnsiTheme="minorHAnsi"/>
          <w:sz w:val="22"/>
          <w:szCs w:val="22"/>
        </w:rPr>
        <w:t xml:space="preserve"> the requirements of the Karelia CBC Programme;</w:t>
      </w:r>
      <w:r w:rsidR="00D62967">
        <w:rPr>
          <w:rFonts w:asciiTheme="minorHAnsi" w:hAnsiTheme="minorHAnsi"/>
          <w:sz w:val="22"/>
          <w:szCs w:val="22"/>
        </w:rPr>
        <w:t xml:space="preserve"> and</w:t>
      </w:r>
    </w:p>
    <w:p w14:paraId="3228472C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2D" w14:textId="62A7BAC4" w:rsidR="00313C1B" w:rsidRPr="003B580C" w:rsidRDefault="009F116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bCs/>
          <w:sz w:val="22"/>
          <w:szCs w:val="22"/>
          <w:lang w:eastAsia="it-IT"/>
        </w:rPr>
      </w:pPr>
      <w:r>
        <w:rPr>
          <w:rFonts w:asciiTheme="minorHAnsi" w:hAnsiTheme="minorHAnsi"/>
          <w:sz w:val="22"/>
          <w:szCs w:val="22"/>
        </w:rPr>
        <w:t>be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313C1B" w:rsidRPr="003B580C">
        <w:rPr>
          <w:rFonts w:asciiTheme="minorHAnsi" w:hAnsiTheme="minorHAnsi"/>
          <w:sz w:val="22"/>
          <w:szCs w:val="22"/>
        </w:rPr>
        <w:t xml:space="preserve">responsible for repaying the Karelia CBC Programme grant to the </w:t>
      </w:r>
      <w:r w:rsidR="002517DD">
        <w:rPr>
          <w:rFonts w:asciiTheme="minorHAnsi" w:hAnsiTheme="minorHAnsi"/>
          <w:sz w:val="22"/>
          <w:szCs w:val="22"/>
        </w:rPr>
        <w:t>m</w:t>
      </w:r>
      <w:r w:rsidR="00313C1B" w:rsidRPr="003B580C">
        <w:rPr>
          <w:rFonts w:asciiTheme="minorHAnsi" w:hAnsiTheme="minorHAnsi"/>
          <w:sz w:val="22"/>
          <w:szCs w:val="22"/>
        </w:rPr>
        <w:t xml:space="preserve">anaging </w:t>
      </w:r>
      <w:r w:rsidR="002517DD">
        <w:rPr>
          <w:rFonts w:asciiTheme="minorHAnsi" w:hAnsiTheme="minorHAnsi"/>
          <w:sz w:val="22"/>
          <w:szCs w:val="22"/>
        </w:rPr>
        <w:t>a</w:t>
      </w:r>
      <w:r w:rsidR="00F752E3">
        <w:rPr>
          <w:rFonts w:asciiTheme="minorHAnsi" w:hAnsiTheme="minorHAnsi"/>
          <w:sz w:val="22"/>
          <w:szCs w:val="22"/>
        </w:rPr>
        <w:t xml:space="preserve">uthority in cases of recovery. </w:t>
      </w:r>
      <w:r w:rsidR="00313C1B" w:rsidRPr="003B580C">
        <w:rPr>
          <w:rFonts w:asciiTheme="minorHAnsi" w:hAnsiTheme="minorHAnsi"/>
          <w:sz w:val="22"/>
          <w:szCs w:val="22"/>
        </w:rPr>
        <w:t xml:space="preserve">The lead partner is responsible for reclaiming the </w:t>
      </w:r>
      <w:r w:rsidR="002517DD">
        <w:rPr>
          <w:rFonts w:asciiTheme="minorHAnsi" w:hAnsiTheme="minorHAnsi"/>
          <w:sz w:val="22"/>
          <w:szCs w:val="22"/>
        </w:rPr>
        <w:t>p</w:t>
      </w:r>
      <w:r w:rsidR="00313C1B" w:rsidRPr="003B580C">
        <w:rPr>
          <w:rFonts w:asciiTheme="minorHAnsi" w:hAnsiTheme="minorHAnsi"/>
          <w:sz w:val="22"/>
          <w:szCs w:val="22"/>
        </w:rPr>
        <w:t xml:space="preserve">rogramme grant from </w:t>
      </w:r>
      <w:r w:rsidR="00F752E3">
        <w:rPr>
          <w:rFonts w:asciiTheme="minorHAnsi" w:hAnsiTheme="minorHAnsi"/>
          <w:sz w:val="22"/>
          <w:szCs w:val="22"/>
        </w:rPr>
        <w:t xml:space="preserve">the </w:t>
      </w:r>
      <w:r w:rsidR="00313C1B" w:rsidRPr="003B580C">
        <w:rPr>
          <w:rFonts w:asciiTheme="minorHAnsi" w:hAnsiTheme="minorHAnsi"/>
          <w:sz w:val="22"/>
          <w:szCs w:val="22"/>
        </w:rPr>
        <w:t>partner</w:t>
      </w:r>
      <w:r w:rsidR="00F752E3">
        <w:rPr>
          <w:rFonts w:asciiTheme="minorHAnsi" w:hAnsiTheme="minorHAnsi"/>
          <w:sz w:val="22"/>
          <w:szCs w:val="22"/>
        </w:rPr>
        <w:t>.</w:t>
      </w:r>
      <w:r w:rsidR="00313C1B" w:rsidRPr="003B580C">
        <w:rPr>
          <w:rFonts w:asciiTheme="minorHAnsi" w:hAnsiTheme="minorHAnsi"/>
          <w:sz w:val="22"/>
          <w:szCs w:val="22"/>
        </w:rPr>
        <w:t xml:space="preserve"> </w:t>
      </w:r>
    </w:p>
    <w:p w14:paraId="3228472E" w14:textId="70347D42" w:rsidR="008A2F6B" w:rsidRPr="00745B43" w:rsidRDefault="00313C1B" w:rsidP="00EB71BE">
      <w:pPr>
        <w:autoSpaceDE w:val="0"/>
        <w:autoSpaceDN w:val="0"/>
        <w:adjustRightInd w:val="0"/>
        <w:spacing w:line="320" w:lineRule="exact"/>
        <w:ind w:left="360"/>
        <w:jc w:val="both"/>
        <w:rPr>
          <w:rFonts w:ascii="Calibri" w:hAnsi="Calibri"/>
          <w:color w:val="FF0000"/>
          <w:sz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The </w:t>
      </w:r>
      <w:r w:rsidR="00D62967">
        <w:rPr>
          <w:rFonts w:asciiTheme="minorHAnsi" w:hAnsiTheme="minorHAnsi"/>
          <w:sz w:val="22"/>
          <w:szCs w:val="22"/>
        </w:rPr>
        <w:t>l</w:t>
      </w:r>
      <w:r w:rsidRPr="003B580C">
        <w:rPr>
          <w:rFonts w:asciiTheme="minorHAnsi" w:hAnsiTheme="minorHAnsi"/>
          <w:sz w:val="22"/>
          <w:szCs w:val="22"/>
        </w:rPr>
        <w:t xml:space="preserve">ead </w:t>
      </w:r>
      <w:r w:rsidR="00D62967">
        <w:rPr>
          <w:rFonts w:asciiTheme="minorHAnsi" w:hAnsiTheme="minorHAnsi"/>
          <w:sz w:val="22"/>
          <w:szCs w:val="22"/>
        </w:rPr>
        <w:t>p</w:t>
      </w:r>
      <w:r w:rsidRPr="003B580C">
        <w:rPr>
          <w:rFonts w:asciiTheme="minorHAnsi" w:hAnsiTheme="minorHAnsi"/>
          <w:sz w:val="22"/>
          <w:szCs w:val="22"/>
        </w:rPr>
        <w:t>artner has</w:t>
      </w:r>
      <w:r w:rsidR="008133DD">
        <w:rPr>
          <w:rFonts w:asciiTheme="minorHAnsi" w:hAnsiTheme="minorHAnsi"/>
          <w:sz w:val="22"/>
          <w:szCs w:val="22"/>
        </w:rPr>
        <w:t xml:space="preserve"> the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8133DD">
        <w:rPr>
          <w:rFonts w:asciiTheme="minorHAnsi" w:hAnsiTheme="minorHAnsi"/>
          <w:sz w:val="22"/>
          <w:szCs w:val="22"/>
        </w:rPr>
        <w:t>ultimate</w:t>
      </w:r>
      <w:r w:rsidR="008133DD" w:rsidRPr="003B580C">
        <w:rPr>
          <w:rFonts w:asciiTheme="minorHAnsi" w:hAnsiTheme="minorHAnsi"/>
          <w:sz w:val="22"/>
          <w:szCs w:val="22"/>
        </w:rPr>
        <w:t xml:space="preserve"> </w:t>
      </w:r>
      <w:r w:rsidRPr="003B580C">
        <w:rPr>
          <w:rFonts w:asciiTheme="minorHAnsi" w:hAnsiTheme="minorHAnsi"/>
          <w:sz w:val="22"/>
          <w:szCs w:val="22"/>
        </w:rPr>
        <w:t xml:space="preserve">responsibility </w:t>
      </w:r>
      <w:r w:rsidR="005B5F4D">
        <w:rPr>
          <w:rFonts w:asciiTheme="minorHAnsi" w:hAnsiTheme="minorHAnsi"/>
          <w:sz w:val="22"/>
          <w:szCs w:val="22"/>
        </w:rPr>
        <w:t>for the</w:t>
      </w:r>
      <w:r w:rsidR="005B5F4D" w:rsidRPr="003B580C">
        <w:rPr>
          <w:rFonts w:asciiTheme="minorHAnsi" w:hAnsiTheme="minorHAnsi"/>
          <w:sz w:val="22"/>
          <w:szCs w:val="22"/>
        </w:rPr>
        <w:t xml:space="preserve"> </w:t>
      </w:r>
      <w:r w:rsidR="008133DD">
        <w:rPr>
          <w:rFonts w:asciiTheme="minorHAnsi" w:hAnsiTheme="minorHAnsi"/>
          <w:sz w:val="22"/>
          <w:szCs w:val="22"/>
        </w:rPr>
        <w:t xml:space="preserve">project’s </w:t>
      </w:r>
      <w:r w:rsidRPr="003B580C">
        <w:rPr>
          <w:rFonts w:asciiTheme="minorHAnsi" w:hAnsiTheme="minorHAnsi"/>
          <w:sz w:val="22"/>
          <w:szCs w:val="22"/>
        </w:rPr>
        <w:t>implementation and finances.</w:t>
      </w:r>
      <w:r w:rsidR="00EB71BE" w:rsidRPr="003B580C">
        <w:rPr>
          <w:rFonts w:asciiTheme="minorHAnsi" w:hAnsiTheme="minorHAnsi"/>
          <w:sz w:val="22"/>
          <w:szCs w:val="22"/>
        </w:rPr>
        <w:t xml:space="preserve"> </w:t>
      </w:r>
      <w:r w:rsidR="008A2F6B" w:rsidRPr="003B580C">
        <w:rPr>
          <w:rFonts w:ascii="Calibri" w:hAnsi="Calibri" w:cs="Arial"/>
          <w:sz w:val="22"/>
          <w:szCs w:val="22"/>
          <w:lang w:eastAsia="it-IT"/>
        </w:rPr>
        <w:t>In addition to the obligations set</w:t>
      </w:r>
      <w:r w:rsidR="005B5F4D">
        <w:rPr>
          <w:rFonts w:ascii="Calibri" w:hAnsi="Calibri" w:cs="Arial"/>
          <w:sz w:val="22"/>
          <w:szCs w:val="22"/>
          <w:lang w:eastAsia="it-IT"/>
        </w:rPr>
        <w:t xml:space="preserve"> out</w:t>
      </w:r>
      <w:r w:rsidR="008A2F6B" w:rsidRPr="003B580C">
        <w:rPr>
          <w:rFonts w:ascii="Calibri" w:hAnsi="Calibri" w:cs="Arial"/>
          <w:sz w:val="22"/>
          <w:szCs w:val="22"/>
          <w:lang w:eastAsia="it-IT"/>
        </w:rPr>
        <w:t xml:space="preserve"> </w:t>
      </w:r>
      <w:r w:rsidR="00EB71BE" w:rsidRPr="003B580C">
        <w:rPr>
          <w:rFonts w:ascii="Calibri" w:hAnsi="Calibri" w:cs="Arial"/>
          <w:sz w:val="22"/>
          <w:szCs w:val="22"/>
          <w:lang w:eastAsia="it-IT"/>
        </w:rPr>
        <w:t>above</w:t>
      </w:r>
      <w:r w:rsidR="005B5F4D">
        <w:rPr>
          <w:rFonts w:ascii="Calibri" w:hAnsi="Calibri" w:cs="Arial"/>
          <w:sz w:val="22"/>
          <w:szCs w:val="22"/>
          <w:lang w:eastAsia="it-IT"/>
        </w:rPr>
        <w:t>,</w:t>
      </w:r>
      <w:r w:rsidR="00EB71BE" w:rsidRPr="003B580C">
        <w:rPr>
          <w:rFonts w:ascii="Calibri" w:hAnsi="Calibri" w:cs="Arial"/>
          <w:sz w:val="22"/>
          <w:szCs w:val="22"/>
          <w:lang w:eastAsia="it-IT"/>
        </w:rPr>
        <w:t xml:space="preserve"> </w:t>
      </w:r>
      <w:r w:rsidR="008A2F6B" w:rsidRPr="003B580C">
        <w:rPr>
          <w:rFonts w:ascii="Calibri" w:hAnsi="Calibri" w:cs="Arial"/>
          <w:sz w:val="22"/>
          <w:szCs w:val="22"/>
          <w:lang w:eastAsia="it-IT"/>
        </w:rPr>
        <w:t xml:space="preserve">the </w:t>
      </w:r>
      <w:r w:rsidR="00D62967">
        <w:rPr>
          <w:rFonts w:ascii="Calibri" w:hAnsi="Calibri" w:cs="Arial"/>
          <w:sz w:val="22"/>
          <w:szCs w:val="22"/>
          <w:lang w:eastAsia="it-IT"/>
        </w:rPr>
        <w:t>l</w:t>
      </w:r>
      <w:r w:rsidR="008A2F6B" w:rsidRPr="003B580C">
        <w:rPr>
          <w:rFonts w:ascii="Calibri" w:hAnsi="Calibri" w:cs="Arial"/>
          <w:sz w:val="22"/>
          <w:szCs w:val="22"/>
          <w:lang w:eastAsia="it-IT"/>
        </w:rPr>
        <w:t xml:space="preserve">ead </w:t>
      </w:r>
      <w:r w:rsidR="00D62967">
        <w:rPr>
          <w:rFonts w:ascii="Calibri" w:hAnsi="Calibri" w:cs="Arial"/>
          <w:sz w:val="22"/>
          <w:szCs w:val="22"/>
          <w:lang w:eastAsia="it-IT"/>
        </w:rPr>
        <w:t>p</w:t>
      </w:r>
      <w:r w:rsidR="00B743A0" w:rsidRPr="003B580C">
        <w:rPr>
          <w:rFonts w:ascii="Calibri" w:hAnsi="Calibri" w:cs="Arial"/>
          <w:sz w:val="22"/>
          <w:szCs w:val="22"/>
          <w:lang w:eastAsia="it-IT"/>
        </w:rPr>
        <w:t>artner</w:t>
      </w:r>
      <w:r w:rsidR="008A2F6B" w:rsidRPr="003B580C">
        <w:rPr>
          <w:rFonts w:ascii="Calibri" w:hAnsi="Calibri" w:cs="Arial"/>
          <w:sz w:val="22"/>
          <w:szCs w:val="22"/>
          <w:lang w:eastAsia="it-IT"/>
        </w:rPr>
        <w:t xml:space="preserve"> </w:t>
      </w:r>
      <w:r w:rsidR="009F116B">
        <w:rPr>
          <w:rFonts w:ascii="Calibri" w:hAnsi="Calibri" w:cs="Arial"/>
          <w:sz w:val="22"/>
          <w:szCs w:val="22"/>
          <w:lang w:eastAsia="it-IT"/>
        </w:rPr>
        <w:t>will</w:t>
      </w:r>
      <w:r w:rsidR="008A2F6B" w:rsidRPr="003B580C">
        <w:rPr>
          <w:rFonts w:ascii="Calibri" w:hAnsi="Calibri" w:cs="Arial"/>
          <w:sz w:val="22"/>
          <w:szCs w:val="22"/>
          <w:lang w:eastAsia="it-IT"/>
        </w:rPr>
        <w:t xml:space="preserve">: </w:t>
      </w:r>
      <w:r w:rsidR="00D93079" w:rsidRPr="003B580C">
        <w:rPr>
          <w:rFonts w:ascii="Calibri" w:hAnsi="Calibri" w:cs="Arial"/>
          <w:color w:val="FF0000"/>
          <w:sz w:val="22"/>
          <w:szCs w:val="22"/>
          <w:lang w:eastAsia="it-IT"/>
        </w:rPr>
        <w:t xml:space="preserve"> </w:t>
      </w:r>
    </w:p>
    <w:p w14:paraId="3228472F" w14:textId="6AE532E6" w:rsidR="00092B7A" w:rsidRPr="00745B43" w:rsidRDefault="008A2F6B" w:rsidP="00092B7A">
      <w:pPr>
        <w:pStyle w:val="Luettelokappale"/>
        <w:numPr>
          <w:ilvl w:val="0"/>
          <w:numId w:val="33"/>
        </w:numPr>
        <w:suppressAutoHyphens/>
        <w:autoSpaceDE w:val="0"/>
        <w:autoSpaceDN w:val="0"/>
        <w:adjustRightInd w:val="0"/>
        <w:spacing w:before="60"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regularly communicate with the </w:t>
      </w:r>
      <w:r w:rsidR="00D62967">
        <w:rPr>
          <w:rFonts w:ascii="Calibri" w:hAnsi="Calibri"/>
          <w:sz w:val="22"/>
        </w:rPr>
        <w:t>m</w:t>
      </w:r>
      <w:r w:rsidR="00EB71BE" w:rsidRPr="00745B43">
        <w:rPr>
          <w:rFonts w:ascii="Calibri" w:hAnsi="Calibri"/>
          <w:sz w:val="22"/>
        </w:rPr>
        <w:t xml:space="preserve">anaging </w:t>
      </w:r>
      <w:r w:rsidR="00D62967">
        <w:rPr>
          <w:rFonts w:ascii="Calibri" w:hAnsi="Calibri"/>
          <w:sz w:val="22"/>
        </w:rPr>
        <w:t>a</w:t>
      </w:r>
      <w:r w:rsidR="00EB71BE" w:rsidRPr="00745B43">
        <w:rPr>
          <w:rFonts w:ascii="Calibri" w:hAnsi="Calibri"/>
          <w:sz w:val="22"/>
        </w:rPr>
        <w:t xml:space="preserve">uthority </w:t>
      </w:r>
      <w:r w:rsidR="005B5F4D">
        <w:rPr>
          <w:rFonts w:ascii="Calibri" w:hAnsi="Calibri"/>
          <w:sz w:val="22"/>
        </w:rPr>
        <w:t>about</w:t>
      </w:r>
      <w:r w:rsidR="005B5F4D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>relevant news and issues and</w:t>
      </w:r>
      <w:r w:rsidR="005B5F4D">
        <w:rPr>
          <w:rFonts w:ascii="Calibri" w:hAnsi="Calibri"/>
          <w:sz w:val="22"/>
        </w:rPr>
        <w:t xml:space="preserve"> submit</w:t>
      </w:r>
      <w:r w:rsidRPr="00745B43">
        <w:rPr>
          <w:rFonts w:ascii="Calibri" w:hAnsi="Calibri"/>
          <w:sz w:val="22"/>
        </w:rPr>
        <w:t xml:space="preserve"> timely report</w:t>
      </w:r>
      <w:r w:rsidR="005B5F4D">
        <w:rPr>
          <w:rFonts w:ascii="Calibri" w:hAnsi="Calibri"/>
          <w:sz w:val="22"/>
        </w:rPr>
        <w:t>s</w:t>
      </w:r>
      <w:r w:rsidRPr="00745B43">
        <w:rPr>
          <w:rFonts w:ascii="Calibri" w:hAnsi="Calibri"/>
          <w:sz w:val="22"/>
        </w:rPr>
        <w:t xml:space="preserve">, especially in case of problems </w:t>
      </w:r>
      <w:r w:rsidR="00457477">
        <w:rPr>
          <w:rFonts w:ascii="Calibri" w:hAnsi="Calibri"/>
          <w:sz w:val="22"/>
        </w:rPr>
        <w:t xml:space="preserve">with </w:t>
      </w:r>
      <w:r w:rsidRPr="00745B43">
        <w:rPr>
          <w:rFonts w:ascii="Calibri" w:hAnsi="Calibri"/>
          <w:sz w:val="22"/>
        </w:rPr>
        <w:t xml:space="preserve">and delays in </w:t>
      </w:r>
      <w:r w:rsidR="00AB79A2">
        <w:rPr>
          <w:rFonts w:ascii="Calibri" w:hAnsi="Calibri"/>
          <w:sz w:val="22"/>
        </w:rPr>
        <w:t xml:space="preserve">the </w:t>
      </w:r>
      <w:r w:rsidR="00457477">
        <w:rPr>
          <w:rFonts w:ascii="Calibri" w:hAnsi="Calibri"/>
          <w:sz w:val="22"/>
        </w:rPr>
        <w:t>project</w:t>
      </w:r>
      <w:r w:rsidR="00457477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implementation </w:t>
      </w:r>
      <w:r w:rsidR="00370F6C">
        <w:rPr>
          <w:rFonts w:ascii="Calibri" w:hAnsi="Calibri"/>
          <w:sz w:val="22"/>
        </w:rPr>
        <w:t>and</w:t>
      </w:r>
      <w:r w:rsidRPr="00745B43">
        <w:rPr>
          <w:rFonts w:ascii="Calibri" w:hAnsi="Calibri"/>
          <w:sz w:val="22"/>
        </w:rPr>
        <w:t xml:space="preserve"> </w:t>
      </w:r>
      <w:r w:rsidR="00AB79A2">
        <w:rPr>
          <w:rFonts w:ascii="Calibri" w:hAnsi="Calibri"/>
          <w:sz w:val="22"/>
        </w:rPr>
        <w:t xml:space="preserve">any </w:t>
      </w:r>
      <w:r w:rsidRPr="00745B43">
        <w:rPr>
          <w:rFonts w:ascii="Calibri" w:hAnsi="Calibri"/>
          <w:sz w:val="22"/>
        </w:rPr>
        <w:t xml:space="preserve">modifications </w:t>
      </w:r>
      <w:r w:rsidR="005B5F4D">
        <w:rPr>
          <w:rFonts w:ascii="Calibri" w:hAnsi="Calibri"/>
          <w:sz w:val="22"/>
        </w:rPr>
        <w:t>to</w:t>
      </w:r>
      <w:r w:rsidR="005B5F4D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the budget, activities or </w:t>
      </w:r>
      <w:r w:rsidR="00370F6C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artners</w:t>
      </w:r>
      <w:r w:rsidR="00370F6C">
        <w:rPr>
          <w:rFonts w:ascii="Calibri" w:hAnsi="Calibri"/>
          <w:sz w:val="22"/>
        </w:rPr>
        <w:t>; and</w:t>
      </w:r>
      <w:r w:rsidRPr="00745B43">
        <w:rPr>
          <w:rFonts w:ascii="Calibri" w:hAnsi="Calibri"/>
          <w:sz w:val="22"/>
        </w:rPr>
        <w:t xml:space="preserve"> </w:t>
      </w:r>
    </w:p>
    <w:p w14:paraId="32284730" w14:textId="77777777" w:rsidR="00092B7A" w:rsidRPr="00745B43" w:rsidRDefault="00092B7A" w:rsidP="00092B7A">
      <w:pPr>
        <w:pStyle w:val="Luettelokappale"/>
        <w:suppressAutoHyphens/>
        <w:autoSpaceDE w:val="0"/>
        <w:autoSpaceDN w:val="0"/>
        <w:adjustRightInd w:val="0"/>
        <w:spacing w:before="60" w:after="0" w:line="320" w:lineRule="exact"/>
        <w:jc w:val="both"/>
        <w:rPr>
          <w:rFonts w:ascii="Calibri" w:hAnsi="Calibri"/>
          <w:sz w:val="22"/>
        </w:rPr>
      </w:pPr>
    </w:p>
    <w:p w14:paraId="32284734" w14:textId="3517D9A1" w:rsidR="00AB1D71" w:rsidRPr="0097280A" w:rsidRDefault="00AB79A2" w:rsidP="009320DD">
      <w:pPr>
        <w:pStyle w:val="Luettelokappale"/>
        <w:numPr>
          <w:ilvl w:val="0"/>
          <w:numId w:val="33"/>
        </w:numPr>
        <w:suppressAutoHyphens/>
        <w:autoSpaceDE w:val="0"/>
        <w:autoSpaceDN w:val="0"/>
        <w:adjustRightInd w:val="0"/>
        <w:spacing w:before="60" w:after="0" w:line="32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>provide</w:t>
      </w:r>
      <w:r w:rsidR="008A2F6B" w:rsidRPr="00745B43">
        <w:rPr>
          <w:rStyle w:val="longtext"/>
          <w:rFonts w:ascii="Calibri" w:hAnsi="Calibri"/>
          <w:sz w:val="22"/>
        </w:rPr>
        <w:t xml:space="preserve"> the </w:t>
      </w:r>
      <w:r w:rsidR="00370F6C">
        <w:rPr>
          <w:rStyle w:val="longtext"/>
          <w:rFonts w:ascii="Calibri" w:hAnsi="Calibri"/>
          <w:sz w:val="22"/>
        </w:rPr>
        <w:t>p</w:t>
      </w:r>
      <w:r w:rsidR="008A2F6B" w:rsidRPr="00745B43">
        <w:rPr>
          <w:rStyle w:val="longtext"/>
          <w:rFonts w:ascii="Calibri" w:hAnsi="Calibri"/>
          <w:sz w:val="22"/>
        </w:rPr>
        <w:t>artners</w:t>
      </w:r>
      <w:r>
        <w:rPr>
          <w:rStyle w:val="longtext"/>
          <w:rFonts w:ascii="Calibri" w:hAnsi="Calibri"/>
          <w:sz w:val="22"/>
        </w:rPr>
        <w:t xml:space="preserve"> with</w:t>
      </w:r>
      <w:r w:rsidR="008A2F6B" w:rsidRPr="00745B43">
        <w:rPr>
          <w:rStyle w:val="longtext"/>
          <w:rFonts w:ascii="Calibri" w:hAnsi="Calibri"/>
          <w:sz w:val="22"/>
        </w:rPr>
        <w:t xml:space="preserve"> copies of all relevant</w:t>
      </w:r>
      <w:r w:rsidR="008133DD">
        <w:rPr>
          <w:rStyle w:val="longtext"/>
          <w:rFonts w:ascii="Calibri" w:hAnsi="Calibri"/>
          <w:sz w:val="22"/>
        </w:rPr>
        <w:t xml:space="preserve"> project</w:t>
      </w:r>
      <w:r w:rsidR="008A2F6B" w:rsidRPr="00745B43">
        <w:rPr>
          <w:rStyle w:val="longtext"/>
          <w:rFonts w:ascii="Calibri" w:hAnsi="Calibri"/>
          <w:sz w:val="22"/>
        </w:rPr>
        <w:t xml:space="preserve"> documents, in particular the signed </w:t>
      </w:r>
      <w:r w:rsidR="008133DD">
        <w:rPr>
          <w:rStyle w:val="longtext"/>
          <w:rFonts w:ascii="Calibri" w:hAnsi="Calibri"/>
          <w:sz w:val="22"/>
        </w:rPr>
        <w:t>g</w:t>
      </w:r>
      <w:r w:rsidR="008A2F6B" w:rsidRPr="00745B43">
        <w:rPr>
          <w:rStyle w:val="longtext"/>
          <w:rFonts w:ascii="Calibri" w:hAnsi="Calibri"/>
          <w:sz w:val="22"/>
        </w:rPr>
        <w:t xml:space="preserve">rant </w:t>
      </w:r>
      <w:r w:rsidR="008133DD">
        <w:rPr>
          <w:rStyle w:val="longtext"/>
          <w:rFonts w:ascii="Calibri" w:hAnsi="Calibri"/>
          <w:sz w:val="22"/>
        </w:rPr>
        <w:t>c</w:t>
      </w:r>
      <w:r w:rsidR="008A2F6B" w:rsidRPr="00745B43">
        <w:rPr>
          <w:rStyle w:val="longtext"/>
          <w:rFonts w:ascii="Calibri" w:hAnsi="Calibri"/>
          <w:sz w:val="22"/>
        </w:rPr>
        <w:t xml:space="preserve">ontract and its annexes, any amendments to </w:t>
      </w:r>
      <w:r w:rsidR="00102361">
        <w:rPr>
          <w:rStyle w:val="longtext"/>
          <w:rFonts w:ascii="Calibri" w:hAnsi="Calibri"/>
          <w:sz w:val="22"/>
        </w:rPr>
        <w:t>the contract that have been</w:t>
      </w:r>
      <w:r w:rsidR="00102361" w:rsidRPr="00745B43">
        <w:rPr>
          <w:rStyle w:val="longtext"/>
          <w:rFonts w:ascii="Calibri" w:hAnsi="Calibri"/>
          <w:sz w:val="22"/>
        </w:rPr>
        <w:t xml:space="preserve"> </w:t>
      </w:r>
      <w:r w:rsidR="008A2F6B" w:rsidRPr="00745B43">
        <w:rPr>
          <w:rStyle w:val="longtext"/>
          <w:rFonts w:ascii="Calibri" w:hAnsi="Calibri"/>
          <w:sz w:val="22"/>
        </w:rPr>
        <w:t xml:space="preserve">approved by the </w:t>
      </w:r>
      <w:r w:rsidR="008133DD">
        <w:rPr>
          <w:rStyle w:val="longtext"/>
          <w:rFonts w:ascii="Calibri" w:hAnsi="Calibri"/>
          <w:sz w:val="22"/>
        </w:rPr>
        <w:t>m</w:t>
      </w:r>
      <w:r w:rsidR="00EB71BE" w:rsidRPr="00745B43">
        <w:rPr>
          <w:rStyle w:val="longtext"/>
          <w:rFonts w:ascii="Calibri" w:hAnsi="Calibri"/>
          <w:sz w:val="22"/>
        </w:rPr>
        <w:t xml:space="preserve">anaging </w:t>
      </w:r>
      <w:r w:rsidR="008133DD">
        <w:rPr>
          <w:rStyle w:val="longtext"/>
          <w:rFonts w:ascii="Calibri" w:hAnsi="Calibri"/>
          <w:sz w:val="22"/>
        </w:rPr>
        <w:t>a</w:t>
      </w:r>
      <w:r w:rsidR="00EB71BE" w:rsidRPr="00745B43">
        <w:rPr>
          <w:rStyle w:val="longtext"/>
          <w:rFonts w:ascii="Calibri" w:hAnsi="Calibri"/>
          <w:sz w:val="22"/>
        </w:rPr>
        <w:t>uthority</w:t>
      </w:r>
      <w:r w:rsidR="008A2F6B" w:rsidRPr="00745B43">
        <w:rPr>
          <w:rStyle w:val="longtext"/>
          <w:rFonts w:ascii="Calibri" w:hAnsi="Calibri"/>
          <w:sz w:val="22"/>
        </w:rPr>
        <w:t xml:space="preserve">, and reports on the implementation of the </w:t>
      </w:r>
      <w:r w:rsidR="00D62967">
        <w:rPr>
          <w:rStyle w:val="longtext"/>
          <w:rFonts w:ascii="Calibri" w:hAnsi="Calibri"/>
          <w:sz w:val="22"/>
        </w:rPr>
        <w:t>p</w:t>
      </w:r>
      <w:r w:rsidR="008A2F6B" w:rsidRPr="00745B43">
        <w:rPr>
          <w:rStyle w:val="longtext"/>
          <w:rFonts w:ascii="Calibri" w:hAnsi="Calibri"/>
          <w:sz w:val="22"/>
        </w:rPr>
        <w:t>roject</w:t>
      </w:r>
      <w:r w:rsidR="00D37A7A">
        <w:rPr>
          <w:rStyle w:val="longtext"/>
          <w:rFonts w:ascii="Calibri" w:hAnsi="Calibri"/>
          <w:sz w:val="22"/>
        </w:rPr>
        <w:t>. The lead partner must</w:t>
      </w:r>
      <w:r w:rsidR="008A2F6B" w:rsidRPr="00745B43">
        <w:rPr>
          <w:rStyle w:val="longtext"/>
          <w:rFonts w:ascii="Calibri" w:hAnsi="Calibri"/>
          <w:sz w:val="22"/>
        </w:rPr>
        <w:t xml:space="preserve"> </w:t>
      </w:r>
      <w:r w:rsidR="00D37A7A">
        <w:rPr>
          <w:rStyle w:val="longtext"/>
          <w:rFonts w:ascii="Calibri" w:hAnsi="Calibri"/>
          <w:sz w:val="22"/>
        </w:rPr>
        <w:t xml:space="preserve">regularly </w:t>
      </w:r>
      <w:r w:rsidR="00102361">
        <w:rPr>
          <w:rStyle w:val="longtext"/>
          <w:rFonts w:ascii="Calibri" w:hAnsi="Calibri"/>
          <w:sz w:val="22"/>
        </w:rPr>
        <w:t>inform</w:t>
      </w:r>
      <w:r w:rsidR="00102361" w:rsidRPr="00745B43">
        <w:rPr>
          <w:rStyle w:val="longtext"/>
          <w:rFonts w:ascii="Calibri" w:hAnsi="Calibri"/>
          <w:sz w:val="22"/>
        </w:rPr>
        <w:t xml:space="preserve"> </w:t>
      </w:r>
      <w:r w:rsidR="008A2F6B" w:rsidRPr="00745B43">
        <w:rPr>
          <w:rStyle w:val="longtext"/>
          <w:rFonts w:ascii="Calibri" w:hAnsi="Calibri"/>
          <w:sz w:val="22"/>
        </w:rPr>
        <w:t>the</w:t>
      </w:r>
      <w:r w:rsidR="00D37A7A">
        <w:rPr>
          <w:rStyle w:val="longtext"/>
          <w:rFonts w:ascii="Calibri" w:hAnsi="Calibri"/>
          <w:sz w:val="22"/>
        </w:rPr>
        <w:t xml:space="preserve"> partners</w:t>
      </w:r>
      <w:r w:rsidR="008A2F6B" w:rsidRPr="00745B43">
        <w:rPr>
          <w:rStyle w:val="longtext"/>
          <w:rFonts w:ascii="Calibri" w:hAnsi="Calibri"/>
          <w:sz w:val="22"/>
        </w:rPr>
        <w:t xml:space="preserve"> of all relevant communication between the </w:t>
      </w:r>
      <w:r w:rsidR="00D37A7A">
        <w:rPr>
          <w:rStyle w:val="longtext"/>
          <w:rFonts w:ascii="Calibri" w:hAnsi="Calibri"/>
          <w:sz w:val="22"/>
        </w:rPr>
        <w:t>l</w:t>
      </w:r>
      <w:r w:rsidR="008A2F6B" w:rsidRPr="00745B43">
        <w:rPr>
          <w:rStyle w:val="longtext"/>
          <w:rFonts w:ascii="Calibri" w:hAnsi="Calibri"/>
          <w:sz w:val="22"/>
        </w:rPr>
        <w:t xml:space="preserve">ead </w:t>
      </w:r>
      <w:r w:rsidR="00D37A7A">
        <w:rPr>
          <w:rStyle w:val="longtext"/>
          <w:rFonts w:ascii="Calibri" w:hAnsi="Calibri"/>
          <w:sz w:val="22"/>
        </w:rPr>
        <w:t>p</w:t>
      </w:r>
      <w:r w:rsidR="00B743A0" w:rsidRPr="00745B43">
        <w:rPr>
          <w:rStyle w:val="longtext"/>
          <w:rFonts w:ascii="Calibri" w:hAnsi="Calibri"/>
          <w:sz w:val="22"/>
        </w:rPr>
        <w:t>artner</w:t>
      </w:r>
      <w:r w:rsidR="008A2F6B" w:rsidRPr="00745B43">
        <w:rPr>
          <w:rStyle w:val="longtext"/>
          <w:rFonts w:ascii="Calibri" w:hAnsi="Calibri"/>
          <w:sz w:val="22"/>
        </w:rPr>
        <w:t xml:space="preserve"> and the </w:t>
      </w:r>
      <w:r w:rsidR="00D62967">
        <w:rPr>
          <w:rStyle w:val="longtext"/>
          <w:rFonts w:ascii="Calibri" w:hAnsi="Calibri"/>
          <w:sz w:val="22"/>
        </w:rPr>
        <w:t>m</w:t>
      </w:r>
      <w:r w:rsidR="00EB71BE" w:rsidRPr="00745B43">
        <w:rPr>
          <w:rStyle w:val="longtext"/>
          <w:rFonts w:ascii="Calibri" w:hAnsi="Calibri"/>
          <w:sz w:val="22"/>
        </w:rPr>
        <w:t xml:space="preserve">anaging </w:t>
      </w:r>
      <w:r w:rsidR="00D62967">
        <w:rPr>
          <w:rStyle w:val="longtext"/>
          <w:rFonts w:ascii="Calibri" w:hAnsi="Calibri"/>
          <w:sz w:val="22"/>
        </w:rPr>
        <w:t>a</w:t>
      </w:r>
      <w:r w:rsidR="00EB71BE" w:rsidRPr="00745B43">
        <w:rPr>
          <w:rStyle w:val="longtext"/>
          <w:rFonts w:ascii="Calibri" w:hAnsi="Calibri"/>
          <w:sz w:val="22"/>
        </w:rPr>
        <w:t>uthority</w:t>
      </w:r>
      <w:r w:rsidR="008A2F6B" w:rsidRPr="00745B43">
        <w:rPr>
          <w:rStyle w:val="longtext"/>
          <w:rFonts w:ascii="Calibri" w:hAnsi="Calibri"/>
          <w:sz w:val="22"/>
        </w:rPr>
        <w:t xml:space="preserve">. </w:t>
      </w:r>
    </w:p>
    <w:p w14:paraId="32284735" w14:textId="4810824D" w:rsidR="008A2F6B" w:rsidRPr="00745B43" w:rsidRDefault="008A2F6B" w:rsidP="006650E0">
      <w:pPr>
        <w:pStyle w:val="Otsikko1"/>
        <w:rPr>
          <w:lang w:val="en-GB"/>
        </w:rPr>
      </w:pPr>
      <w:bookmarkStart w:id="7" w:name="_Toc509404882"/>
      <w:r w:rsidRPr="00745B43">
        <w:rPr>
          <w:lang w:val="en-GB"/>
        </w:rPr>
        <w:lastRenderedPageBreak/>
        <w:t xml:space="preserve">Article </w:t>
      </w:r>
      <w:r w:rsidR="00F12237" w:rsidRPr="00745B43">
        <w:rPr>
          <w:lang w:val="en-GB"/>
        </w:rPr>
        <w:t>7</w:t>
      </w:r>
      <w:r w:rsidRPr="00745B43">
        <w:rPr>
          <w:lang w:val="en-GB"/>
        </w:rPr>
        <w:t xml:space="preserve">: </w:t>
      </w:r>
      <w:r w:rsidR="00D37A7A">
        <w:rPr>
          <w:lang w:val="en-GB"/>
        </w:rPr>
        <w:t>Partner’s o</w:t>
      </w:r>
      <w:r w:rsidRPr="00745B43">
        <w:rPr>
          <w:lang w:val="en-GB"/>
        </w:rPr>
        <w:t xml:space="preserve">bligations </w:t>
      </w:r>
      <w:bookmarkEnd w:id="7"/>
    </w:p>
    <w:p w14:paraId="32284736" w14:textId="374388D0" w:rsidR="00313C1B" w:rsidRPr="003B580C" w:rsidRDefault="00D37A7A" w:rsidP="008A2F6B">
      <w:p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</w:t>
      </w:r>
      <w:r w:rsidR="00313C1B" w:rsidRPr="003B580C">
        <w:rPr>
          <w:rFonts w:asciiTheme="minorHAnsi" w:hAnsiTheme="minorHAnsi"/>
          <w:sz w:val="22"/>
          <w:szCs w:val="22"/>
        </w:rPr>
        <w:t>artner</w:t>
      </w:r>
      <w:r w:rsidR="009F116B">
        <w:rPr>
          <w:rFonts w:asciiTheme="minorHAnsi" w:hAnsiTheme="minorHAnsi"/>
          <w:sz w:val="22"/>
          <w:szCs w:val="22"/>
        </w:rPr>
        <w:t xml:space="preserve"> will</w:t>
      </w:r>
      <w:r w:rsidR="00313C1B" w:rsidRPr="003B580C">
        <w:rPr>
          <w:rFonts w:asciiTheme="minorHAnsi" w:hAnsiTheme="minorHAnsi"/>
          <w:sz w:val="22"/>
          <w:szCs w:val="22"/>
        </w:rPr>
        <w:t>:</w:t>
      </w:r>
    </w:p>
    <w:p w14:paraId="32284737" w14:textId="34E46DDA" w:rsidR="00092B7A" w:rsidRPr="003B580C" w:rsidRDefault="00313C1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actively cooperate in the development and implementation of the project; </w:t>
      </w:r>
    </w:p>
    <w:p w14:paraId="32284738" w14:textId="77777777" w:rsidR="00092B7A" w:rsidRPr="003B580C" w:rsidRDefault="00092B7A" w:rsidP="00092B7A">
      <w:pPr>
        <w:pStyle w:val="Luettelokappale"/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14:paraId="32284739" w14:textId="3A72F917" w:rsidR="00092B7A" w:rsidRPr="003B580C" w:rsidRDefault="00313C1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sz w:val="22"/>
          <w:szCs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cooperate in the staffing </w:t>
      </w:r>
      <w:r w:rsidR="00F752E3">
        <w:rPr>
          <w:rFonts w:asciiTheme="minorHAnsi" w:hAnsiTheme="minorHAnsi"/>
          <w:sz w:val="22"/>
          <w:szCs w:val="22"/>
        </w:rPr>
        <w:t xml:space="preserve">and/or financing of the project </w:t>
      </w:r>
      <w:r w:rsidRPr="003B580C">
        <w:rPr>
          <w:rFonts w:asciiTheme="minorHAnsi" w:hAnsiTheme="minorHAnsi"/>
          <w:sz w:val="22"/>
          <w:szCs w:val="22"/>
        </w:rPr>
        <w:t xml:space="preserve">in accordance with the partnership agreement; </w:t>
      </w:r>
    </w:p>
    <w:p w14:paraId="3228473A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3B" w14:textId="3E953EC3" w:rsidR="00092B7A" w:rsidRPr="003B580C" w:rsidRDefault="009F116B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</w:t>
      </w:r>
      <w:r w:rsidR="00D37A7A">
        <w:rPr>
          <w:rFonts w:asciiTheme="minorHAnsi" w:hAnsiTheme="minorHAnsi"/>
          <w:sz w:val="22"/>
          <w:szCs w:val="22"/>
        </w:rPr>
        <w:t xml:space="preserve"> responsible for</w:t>
      </w:r>
      <w:r w:rsidR="00313C1B" w:rsidRPr="003B580C">
        <w:rPr>
          <w:rFonts w:asciiTheme="minorHAnsi" w:hAnsiTheme="minorHAnsi"/>
          <w:sz w:val="22"/>
          <w:szCs w:val="22"/>
        </w:rPr>
        <w:t xml:space="preserve"> guarantee</w:t>
      </w:r>
      <w:r w:rsidR="00D37A7A">
        <w:rPr>
          <w:rFonts w:asciiTheme="minorHAnsi" w:hAnsiTheme="minorHAnsi"/>
          <w:sz w:val="22"/>
          <w:szCs w:val="22"/>
        </w:rPr>
        <w:t>ing</w:t>
      </w:r>
      <w:r w:rsidR="00313C1B" w:rsidRPr="003B580C">
        <w:rPr>
          <w:rFonts w:asciiTheme="minorHAnsi" w:hAnsiTheme="minorHAnsi"/>
          <w:sz w:val="22"/>
          <w:szCs w:val="22"/>
        </w:rPr>
        <w:t xml:space="preserve"> the sound financial management of </w:t>
      </w:r>
      <w:r w:rsidR="00D37A7A">
        <w:rPr>
          <w:rFonts w:asciiTheme="minorHAnsi" w:hAnsiTheme="minorHAnsi"/>
          <w:sz w:val="22"/>
          <w:szCs w:val="22"/>
        </w:rPr>
        <w:t>p</w:t>
      </w:r>
      <w:r w:rsidR="00313C1B" w:rsidRPr="003B580C">
        <w:rPr>
          <w:rFonts w:asciiTheme="minorHAnsi" w:hAnsiTheme="minorHAnsi"/>
          <w:sz w:val="22"/>
          <w:szCs w:val="22"/>
        </w:rPr>
        <w:t xml:space="preserve">rogramme funds </w:t>
      </w:r>
      <w:r w:rsidR="000C7FAD" w:rsidRPr="003B580C">
        <w:rPr>
          <w:rFonts w:asciiTheme="minorHAnsi" w:hAnsiTheme="minorHAnsi"/>
          <w:sz w:val="22"/>
          <w:szCs w:val="22"/>
        </w:rPr>
        <w:t xml:space="preserve">received </w:t>
      </w:r>
      <w:r w:rsidR="00313C1B" w:rsidRPr="003B580C">
        <w:rPr>
          <w:rFonts w:asciiTheme="minorHAnsi" w:hAnsiTheme="minorHAnsi"/>
          <w:sz w:val="22"/>
          <w:szCs w:val="22"/>
        </w:rPr>
        <w:t>and</w:t>
      </w:r>
      <w:r w:rsidR="00D37A7A">
        <w:rPr>
          <w:rFonts w:asciiTheme="minorHAnsi" w:hAnsiTheme="minorHAnsi"/>
          <w:sz w:val="22"/>
          <w:szCs w:val="22"/>
        </w:rPr>
        <w:t>,</w:t>
      </w:r>
      <w:r w:rsidR="00313C1B" w:rsidRPr="003B580C">
        <w:rPr>
          <w:rFonts w:asciiTheme="minorHAnsi" w:hAnsiTheme="minorHAnsi"/>
          <w:sz w:val="22"/>
          <w:szCs w:val="22"/>
        </w:rPr>
        <w:t xml:space="preserve"> 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in </w:t>
      </w:r>
      <w:r w:rsidR="000C7FAD">
        <w:rPr>
          <w:rFonts w:ascii="Segoe UI" w:hAnsi="Segoe UI" w:cs="Segoe UI"/>
          <w:sz w:val="20"/>
          <w:szCs w:val="20"/>
          <w:shd w:val="clear" w:color="auto" w:fill="FFFFFF"/>
        </w:rPr>
        <w:t xml:space="preserve">the 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>case of recovery</w:t>
      </w:r>
      <w:r w:rsidR="00D37A7A">
        <w:rPr>
          <w:rFonts w:ascii="Segoe UI" w:hAnsi="Segoe UI" w:cs="Segoe UI"/>
          <w:sz w:val="20"/>
          <w:szCs w:val="20"/>
          <w:shd w:val="clear" w:color="auto" w:fill="FFFFFF"/>
        </w:rPr>
        <w:t>,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D37A7A">
        <w:rPr>
          <w:rFonts w:ascii="Segoe UI" w:hAnsi="Segoe UI" w:cs="Segoe UI"/>
          <w:sz w:val="20"/>
          <w:szCs w:val="20"/>
          <w:shd w:val="clear" w:color="auto" w:fill="FFFFFF"/>
        </w:rPr>
        <w:t>for</w:t>
      </w:r>
      <w:r w:rsidR="00D37A7A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>reimburs</w:t>
      </w:r>
      <w:r w:rsidR="00D37A7A">
        <w:rPr>
          <w:rFonts w:ascii="Segoe UI" w:hAnsi="Segoe UI" w:cs="Segoe UI"/>
          <w:sz w:val="20"/>
          <w:szCs w:val="20"/>
          <w:shd w:val="clear" w:color="auto" w:fill="FFFFFF"/>
        </w:rPr>
        <w:t>ing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the</w:t>
      </w:r>
      <w:r w:rsidR="003D5F9C">
        <w:rPr>
          <w:rFonts w:ascii="Segoe UI" w:hAnsi="Segoe UI" w:cs="Segoe UI"/>
          <w:sz w:val="20"/>
          <w:szCs w:val="20"/>
          <w:shd w:val="clear" w:color="auto" w:fill="FFFFFF"/>
        </w:rPr>
        <w:t xml:space="preserve"> lead partner for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unduly paid </w:t>
      </w:r>
      <w:r w:rsidR="00D37A7A"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="00286025" w:rsidRPr="003B580C">
        <w:rPr>
          <w:rFonts w:ascii="Segoe UI" w:hAnsi="Segoe UI" w:cs="Segoe UI"/>
          <w:sz w:val="20"/>
          <w:szCs w:val="20"/>
          <w:shd w:val="clear" w:color="auto" w:fill="FFFFFF"/>
        </w:rPr>
        <w:t>rogramme funds</w:t>
      </w:r>
      <w:r w:rsidR="00313C1B" w:rsidRPr="003B580C">
        <w:rPr>
          <w:rFonts w:asciiTheme="minorHAnsi" w:hAnsiTheme="minorHAnsi"/>
          <w:sz w:val="22"/>
          <w:szCs w:val="22"/>
        </w:rPr>
        <w:t>;</w:t>
      </w:r>
      <w:r w:rsidR="00662C3A">
        <w:rPr>
          <w:rFonts w:asciiTheme="minorHAnsi" w:hAnsiTheme="minorHAnsi"/>
          <w:sz w:val="22"/>
          <w:szCs w:val="22"/>
        </w:rPr>
        <w:t xml:space="preserve"> and</w:t>
      </w:r>
    </w:p>
    <w:p w14:paraId="3228473C" w14:textId="77777777" w:rsidR="00092B7A" w:rsidRPr="003B580C" w:rsidRDefault="00092B7A" w:rsidP="00092B7A">
      <w:pPr>
        <w:pStyle w:val="Luettelokappale"/>
        <w:rPr>
          <w:rFonts w:asciiTheme="minorHAnsi" w:hAnsiTheme="minorHAnsi"/>
          <w:sz w:val="22"/>
          <w:szCs w:val="22"/>
        </w:rPr>
      </w:pPr>
    </w:p>
    <w:p w14:paraId="3228473D" w14:textId="761352A9" w:rsidR="00C31861" w:rsidRPr="003B580C" w:rsidRDefault="008C29DD" w:rsidP="00092B7A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keep to</w:t>
      </w:r>
      <w:r w:rsidR="00313C1B" w:rsidRPr="003D5F9C">
        <w:rPr>
          <w:rFonts w:asciiTheme="minorHAnsi" w:hAnsiTheme="minorHAnsi"/>
          <w:sz w:val="22"/>
          <w:szCs w:val="22"/>
        </w:rPr>
        <w:t xml:space="preserve"> other obligations</w:t>
      </w:r>
      <w:r w:rsidR="00313C1B" w:rsidRPr="003B580C">
        <w:rPr>
          <w:rFonts w:asciiTheme="minorHAnsi" w:hAnsiTheme="minorHAnsi"/>
          <w:sz w:val="22"/>
          <w:szCs w:val="22"/>
        </w:rPr>
        <w:t xml:space="preserve"> on</w:t>
      </w:r>
      <w:r>
        <w:rPr>
          <w:rFonts w:asciiTheme="minorHAnsi" w:hAnsiTheme="minorHAnsi"/>
          <w:sz w:val="22"/>
          <w:szCs w:val="22"/>
        </w:rPr>
        <w:t xml:space="preserve"> the basis of</w:t>
      </w:r>
      <w:r w:rsidR="005B68C0">
        <w:rPr>
          <w:rFonts w:asciiTheme="minorHAnsi" w:hAnsiTheme="minorHAnsi"/>
          <w:sz w:val="22"/>
          <w:szCs w:val="22"/>
        </w:rPr>
        <w:t xml:space="preserve"> this partnership agreement</w:t>
      </w:r>
      <w:r w:rsidR="00313C1B" w:rsidRPr="003B580C">
        <w:rPr>
          <w:rFonts w:asciiTheme="minorHAnsi" w:hAnsiTheme="minorHAnsi"/>
          <w:sz w:val="22"/>
          <w:szCs w:val="22"/>
        </w:rPr>
        <w:t>.</w:t>
      </w:r>
    </w:p>
    <w:p w14:paraId="3228473E" w14:textId="4FC0E0C6" w:rsidR="00D93079" w:rsidRPr="003B580C" w:rsidRDefault="00D93079" w:rsidP="00D93079">
      <w:pPr>
        <w:autoSpaceDE w:val="0"/>
        <w:autoSpaceDN w:val="0"/>
        <w:adjustRightInd w:val="0"/>
        <w:spacing w:line="320" w:lineRule="exact"/>
        <w:ind w:left="360"/>
        <w:jc w:val="both"/>
        <w:rPr>
          <w:rFonts w:ascii="Calibri" w:hAnsi="Calibri" w:cs="Arial"/>
          <w:sz w:val="22"/>
          <w:szCs w:val="22"/>
          <w:lang w:eastAsia="it-IT"/>
        </w:rPr>
      </w:pPr>
      <w:r w:rsidRPr="003B580C">
        <w:rPr>
          <w:rFonts w:ascii="Calibri" w:hAnsi="Calibri" w:cs="Arial"/>
          <w:sz w:val="22"/>
          <w:szCs w:val="22"/>
          <w:lang w:eastAsia="it-IT"/>
        </w:rPr>
        <w:t xml:space="preserve">In addition to the obligations set </w:t>
      </w:r>
      <w:r w:rsidR="000701AE">
        <w:rPr>
          <w:rFonts w:ascii="Calibri" w:hAnsi="Calibri" w:cs="Arial"/>
          <w:sz w:val="22"/>
          <w:szCs w:val="22"/>
          <w:lang w:eastAsia="it-IT"/>
        </w:rPr>
        <w:t xml:space="preserve">out </w:t>
      </w:r>
      <w:r w:rsidRPr="003B580C">
        <w:rPr>
          <w:rFonts w:ascii="Calibri" w:hAnsi="Calibri" w:cs="Arial"/>
          <w:sz w:val="22"/>
          <w:szCs w:val="22"/>
          <w:lang w:eastAsia="it-IT"/>
        </w:rPr>
        <w:t>above</w:t>
      </w:r>
      <w:r w:rsidR="000701AE">
        <w:rPr>
          <w:rFonts w:ascii="Calibri" w:hAnsi="Calibri" w:cs="Arial"/>
          <w:sz w:val="22"/>
          <w:szCs w:val="22"/>
          <w:lang w:eastAsia="it-IT"/>
        </w:rPr>
        <w:t>,</w:t>
      </w:r>
      <w:r w:rsidRPr="003B580C">
        <w:rPr>
          <w:rFonts w:ascii="Calibri" w:hAnsi="Calibri" w:cs="Arial"/>
          <w:sz w:val="22"/>
          <w:szCs w:val="22"/>
          <w:lang w:eastAsia="it-IT"/>
        </w:rPr>
        <w:t xml:space="preserve"> the </w:t>
      </w:r>
      <w:r w:rsidR="000701AE">
        <w:rPr>
          <w:rFonts w:ascii="Calibri" w:hAnsi="Calibri" w:cs="Arial"/>
          <w:sz w:val="22"/>
          <w:szCs w:val="22"/>
          <w:lang w:eastAsia="it-IT"/>
        </w:rPr>
        <w:t>p</w:t>
      </w:r>
      <w:r w:rsidRPr="003B580C">
        <w:rPr>
          <w:rFonts w:ascii="Calibri" w:hAnsi="Calibri" w:cs="Arial"/>
          <w:sz w:val="22"/>
          <w:szCs w:val="22"/>
          <w:lang w:eastAsia="it-IT"/>
        </w:rPr>
        <w:t xml:space="preserve">artner </w:t>
      </w:r>
      <w:r w:rsidR="009F116B">
        <w:rPr>
          <w:rFonts w:ascii="Calibri" w:hAnsi="Calibri" w:cs="Arial"/>
          <w:sz w:val="22"/>
          <w:szCs w:val="22"/>
          <w:lang w:eastAsia="it-IT"/>
        </w:rPr>
        <w:t>will</w:t>
      </w:r>
      <w:r w:rsidR="000701AE">
        <w:rPr>
          <w:rFonts w:ascii="Calibri" w:hAnsi="Calibri" w:cs="Arial"/>
          <w:sz w:val="22"/>
          <w:szCs w:val="22"/>
          <w:lang w:eastAsia="it-IT"/>
        </w:rPr>
        <w:t xml:space="preserve"> provide the lead partner with</w:t>
      </w:r>
      <w:r w:rsidR="000701AE" w:rsidRPr="000701AE">
        <w:rPr>
          <w:rStyle w:val="longtext"/>
          <w:rFonts w:ascii="Calibri" w:hAnsi="Calibri" w:cs="Arial"/>
          <w:sz w:val="22"/>
          <w:szCs w:val="22"/>
        </w:rPr>
        <w:t xml:space="preserve"> </w:t>
      </w:r>
      <w:r w:rsidR="000701AE" w:rsidRPr="003B580C">
        <w:rPr>
          <w:rStyle w:val="longtext"/>
          <w:rFonts w:ascii="Calibri" w:hAnsi="Calibri" w:cs="Arial"/>
          <w:sz w:val="22"/>
          <w:szCs w:val="22"/>
        </w:rPr>
        <w:t>all the information and documents required for</w:t>
      </w:r>
      <w:r w:rsidRPr="003B580C">
        <w:rPr>
          <w:rFonts w:ascii="Calibri" w:hAnsi="Calibri" w:cs="Arial"/>
          <w:sz w:val="22"/>
          <w:szCs w:val="22"/>
          <w:lang w:eastAsia="it-IT"/>
        </w:rPr>
        <w:t>:</w:t>
      </w:r>
    </w:p>
    <w:p w14:paraId="3228473F" w14:textId="67441558" w:rsidR="00092B7A" w:rsidRPr="003B580C" w:rsidRDefault="00D93079" w:rsidP="00092B7A">
      <w:pPr>
        <w:pStyle w:val="Luettelokappale"/>
        <w:numPr>
          <w:ilvl w:val="0"/>
          <w:numId w:val="33"/>
        </w:numPr>
        <w:suppressAutoHyphens/>
        <w:spacing w:before="60" w:after="24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  <w:r w:rsidRPr="003B580C">
        <w:rPr>
          <w:rStyle w:val="longtext"/>
          <w:rFonts w:ascii="Calibri" w:hAnsi="Calibri" w:cs="Arial"/>
          <w:sz w:val="22"/>
          <w:szCs w:val="22"/>
        </w:rPr>
        <w:t>coordinati</w:t>
      </w:r>
      <w:r w:rsidR="00D97738">
        <w:rPr>
          <w:rStyle w:val="longtext"/>
          <w:rFonts w:ascii="Calibri" w:hAnsi="Calibri" w:cs="Arial"/>
          <w:sz w:val="22"/>
          <w:szCs w:val="22"/>
        </w:rPr>
        <w:t>ng</w:t>
      </w:r>
      <w:r w:rsidRPr="003B580C">
        <w:rPr>
          <w:rStyle w:val="longtext"/>
          <w:rFonts w:ascii="Calibri" w:hAnsi="Calibri" w:cs="Arial"/>
          <w:sz w:val="22"/>
          <w:szCs w:val="22"/>
        </w:rPr>
        <w:t xml:space="preserve"> and regular</w:t>
      </w:r>
      <w:r w:rsidR="00D97738">
        <w:rPr>
          <w:rStyle w:val="longtext"/>
          <w:rFonts w:ascii="Calibri" w:hAnsi="Calibri" w:cs="Arial"/>
          <w:sz w:val="22"/>
          <w:szCs w:val="22"/>
        </w:rPr>
        <w:t>ly</w:t>
      </w:r>
      <w:r w:rsidRPr="003B580C">
        <w:rPr>
          <w:rStyle w:val="longtext"/>
          <w:rFonts w:ascii="Calibri" w:hAnsi="Calibri" w:cs="Arial"/>
          <w:sz w:val="22"/>
          <w:szCs w:val="22"/>
        </w:rPr>
        <w:t xml:space="preserve"> monitoring the technical and financial progress of the project</w:t>
      </w:r>
      <w:r w:rsidR="000701AE">
        <w:rPr>
          <w:rStyle w:val="longtext"/>
          <w:rFonts w:ascii="Calibri" w:hAnsi="Calibri" w:cs="Arial"/>
          <w:sz w:val="22"/>
          <w:szCs w:val="22"/>
        </w:rPr>
        <w:t>; and</w:t>
      </w:r>
    </w:p>
    <w:p w14:paraId="32284740" w14:textId="77777777" w:rsidR="00092B7A" w:rsidRPr="003B580C" w:rsidRDefault="00092B7A" w:rsidP="00092B7A">
      <w:pPr>
        <w:pStyle w:val="Luettelokappale"/>
        <w:suppressAutoHyphens/>
        <w:spacing w:before="60" w:after="24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14:paraId="32284741" w14:textId="0FA3D582" w:rsidR="00D93079" w:rsidRPr="003B580C" w:rsidRDefault="00D97738" w:rsidP="00092B7A">
      <w:pPr>
        <w:pStyle w:val="Luettelokappale"/>
        <w:numPr>
          <w:ilvl w:val="0"/>
          <w:numId w:val="33"/>
        </w:numPr>
        <w:suppressAutoHyphens/>
        <w:spacing w:before="60" w:after="24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  <w:r>
        <w:rPr>
          <w:rStyle w:val="longtext"/>
          <w:rFonts w:ascii="Calibri" w:hAnsi="Calibri" w:cs="Arial"/>
          <w:sz w:val="22"/>
          <w:szCs w:val="22"/>
        </w:rPr>
        <w:t>preparing</w:t>
      </w:r>
      <w:r w:rsidR="00D93079" w:rsidRPr="003B580C">
        <w:rPr>
          <w:rStyle w:val="longtext"/>
          <w:rFonts w:ascii="Calibri" w:hAnsi="Calibri" w:cs="Arial"/>
          <w:sz w:val="22"/>
          <w:szCs w:val="22"/>
        </w:rPr>
        <w:t xml:space="preserve"> the progress, </w:t>
      </w:r>
      <w:r w:rsidR="00D93079" w:rsidRPr="00745B43">
        <w:rPr>
          <w:rFonts w:ascii="Calibri" w:hAnsi="Calibri"/>
          <w:sz w:val="22"/>
        </w:rPr>
        <w:t>interim and final reports</w:t>
      </w:r>
      <w:r w:rsidR="00D93079" w:rsidRPr="003B580C">
        <w:rPr>
          <w:rStyle w:val="longtext"/>
          <w:rFonts w:ascii="Calibri" w:hAnsi="Calibri" w:cs="Arial"/>
          <w:sz w:val="22"/>
          <w:szCs w:val="22"/>
        </w:rPr>
        <w:t xml:space="preserve"> concerning the part of the project </w:t>
      </w:r>
      <w:r w:rsidR="00750F91">
        <w:rPr>
          <w:rStyle w:val="longtext"/>
          <w:rFonts w:ascii="Calibri" w:hAnsi="Calibri" w:cs="Arial"/>
          <w:sz w:val="22"/>
          <w:szCs w:val="22"/>
        </w:rPr>
        <w:t xml:space="preserve">that </w:t>
      </w:r>
      <w:r>
        <w:rPr>
          <w:rStyle w:val="longtext"/>
          <w:rFonts w:ascii="Calibri" w:hAnsi="Calibri" w:cs="Arial"/>
          <w:sz w:val="22"/>
          <w:szCs w:val="22"/>
        </w:rPr>
        <w:t>the partner</w:t>
      </w:r>
      <w:r w:rsidR="00750F91">
        <w:rPr>
          <w:rStyle w:val="longtext"/>
          <w:rFonts w:ascii="Calibri" w:hAnsi="Calibri" w:cs="Arial"/>
          <w:sz w:val="22"/>
          <w:szCs w:val="22"/>
        </w:rPr>
        <w:t xml:space="preserve"> is responsible for.</w:t>
      </w:r>
      <w:r w:rsidR="00D93079" w:rsidRPr="003B580C">
        <w:rPr>
          <w:rStyle w:val="longtext"/>
          <w:rFonts w:ascii="Calibri" w:hAnsi="Calibri" w:cs="Arial"/>
          <w:sz w:val="22"/>
          <w:szCs w:val="22"/>
        </w:rPr>
        <w:t xml:space="preserve"> </w:t>
      </w:r>
    </w:p>
    <w:p w14:paraId="32284742" w14:textId="77777777" w:rsidR="00286025" w:rsidRPr="003B580C" w:rsidRDefault="00286025" w:rsidP="00286025">
      <w:pPr>
        <w:suppressAutoHyphens/>
        <w:spacing w:before="60" w:after="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14:paraId="32284743" w14:textId="2EF18B43" w:rsidR="00286025" w:rsidRPr="00745B43" w:rsidRDefault="00286025" w:rsidP="006650E0">
      <w:pPr>
        <w:pStyle w:val="Otsikko1"/>
        <w:rPr>
          <w:rStyle w:val="longtext"/>
          <w:rFonts w:asciiTheme="minorHAnsi" w:hAnsiTheme="minorHAnsi"/>
          <w:b w:val="0"/>
          <w:lang w:val="en-GB"/>
        </w:rPr>
      </w:pPr>
      <w:bookmarkStart w:id="8" w:name="_Toc509404883"/>
      <w:r w:rsidRPr="00745B43">
        <w:rPr>
          <w:shd w:val="clear" w:color="auto" w:fill="FFFFFF"/>
          <w:lang w:val="en-GB"/>
        </w:rPr>
        <w:t xml:space="preserve">Article 8: </w:t>
      </w:r>
      <w:r w:rsidR="00A33AB6">
        <w:rPr>
          <w:shd w:val="clear" w:color="auto" w:fill="FFFFFF"/>
          <w:lang w:val="en-GB"/>
        </w:rPr>
        <w:t>P</w:t>
      </w:r>
      <w:r w:rsidRPr="00745B43">
        <w:rPr>
          <w:shd w:val="clear" w:color="auto" w:fill="FFFFFF"/>
          <w:lang w:val="en-GB"/>
        </w:rPr>
        <w:t>roject accounting</w:t>
      </w:r>
      <w:bookmarkEnd w:id="8"/>
      <w:r w:rsidR="00A33AB6">
        <w:rPr>
          <w:shd w:val="clear" w:color="auto" w:fill="FFFFFF"/>
          <w:lang w:val="en-GB"/>
        </w:rPr>
        <w:t xml:space="preserve"> obligations</w:t>
      </w:r>
    </w:p>
    <w:p w14:paraId="32284744" w14:textId="77777777" w:rsidR="00286025" w:rsidRPr="003B580C" w:rsidRDefault="00286025" w:rsidP="00286025">
      <w:pPr>
        <w:suppressAutoHyphens/>
        <w:spacing w:before="60" w:after="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14:paraId="32284745" w14:textId="686B0404" w:rsidR="0074601E" w:rsidRPr="00745B43" w:rsidRDefault="00750F91" w:rsidP="0074601E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The l</w:t>
      </w:r>
      <w:r w:rsidR="0074601E" w:rsidRPr="00745B43">
        <w:rPr>
          <w:rFonts w:asciiTheme="minorHAnsi" w:hAnsiTheme="minorHAnsi"/>
          <w:sz w:val="22"/>
        </w:rPr>
        <w:t xml:space="preserve">ead </w:t>
      </w:r>
      <w:r>
        <w:rPr>
          <w:rFonts w:asciiTheme="minorHAnsi" w:hAnsiTheme="minorHAnsi"/>
          <w:sz w:val="22"/>
        </w:rPr>
        <w:t>p</w:t>
      </w:r>
      <w:r w:rsidR="0074601E" w:rsidRPr="00745B43">
        <w:rPr>
          <w:rFonts w:asciiTheme="minorHAnsi" w:hAnsiTheme="minorHAnsi"/>
          <w:sz w:val="22"/>
        </w:rPr>
        <w:t xml:space="preserve">artner and the partner </w:t>
      </w:r>
      <w:r>
        <w:rPr>
          <w:rFonts w:asciiTheme="minorHAnsi" w:hAnsiTheme="minorHAnsi"/>
          <w:sz w:val="22"/>
        </w:rPr>
        <w:t>agree</w:t>
      </w:r>
      <w:r w:rsidRPr="00745B43">
        <w:rPr>
          <w:rFonts w:asciiTheme="minorHAnsi" w:hAnsiTheme="minorHAnsi"/>
          <w:sz w:val="22"/>
        </w:rPr>
        <w:t xml:space="preserve"> </w:t>
      </w:r>
      <w:r w:rsidR="0074601E" w:rsidRPr="00745B43">
        <w:rPr>
          <w:rFonts w:asciiTheme="minorHAnsi" w:hAnsiTheme="minorHAnsi"/>
          <w:sz w:val="22"/>
        </w:rPr>
        <w:t>to:</w:t>
      </w:r>
      <w:r w:rsidR="0074601E" w:rsidRPr="00745B43">
        <w:rPr>
          <w:rFonts w:asciiTheme="minorHAnsi" w:hAnsiTheme="minorHAnsi"/>
          <w:sz w:val="22"/>
        </w:rPr>
        <w:br/>
      </w:r>
    </w:p>
    <w:p w14:paraId="32284746" w14:textId="6CE961A9" w:rsidR="00092B7A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sz w:val="16"/>
        </w:rPr>
      </w:pPr>
      <w:r w:rsidRPr="00745B43">
        <w:rPr>
          <w:rFonts w:asciiTheme="minorHAnsi" w:hAnsiTheme="minorHAnsi"/>
          <w:sz w:val="22"/>
        </w:rPr>
        <w:t xml:space="preserve">record the project costs in the accounting records in accordance with the accounting principles and </w:t>
      </w:r>
      <w:r w:rsidR="00381AFF">
        <w:rPr>
          <w:rFonts w:asciiTheme="minorHAnsi" w:hAnsiTheme="minorHAnsi"/>
          <w:sz w:val="22"/>
        </w:rPr>
        <w:t xml:space="preserve">the </w:t>
      </w:r>
      <w:r w:rsidRPr="00745B43">
        <w:rPr>
          <w:rFonts w:asciiTheme="minorHAnsi" w:hAnsiTheme="minorHAnsi"/>
          <w:sz w:val="22"/>
        </w:rPr>
        <w:t>rules of the country concerned</w:t>
      </w:r>
      <w:r w:rsidR="00381AFF">
        <w:rPr>
          <w:rFonts w:asciiTheme="minorHAnsi" w:hAnsiTheme="minorHAnsi"/>
          <w:sz w:val="22"/>
        </w:rPr>
        <w:t>,</w:t>
      </w:r>
      <w:r w:rsidRPr="00745B43">
        <w:rPr>
          <w:rFonts w:asciiTheme="minorHAnsi" w:hAnsiTheme="minorHAnsi"/>
          <w:sz w:val="22"/>
        </w:rPr>
        <w:t xml:space="preserve"> and </w:t>
      </w:r>
      <w:r w:rsidR="005D182F">
        <w:rPr>
          <w:rFonts w:asciiTheme="minorHAnsi" w:hAnsiTheme="minorHAnsi"/>
          <w:sz w:val="22"/>
        </w:rPr>
        <w:t xml:space="preserve">to </w:t>
      </w:r>
      <w:r w:rsidRPr="00745B43">
        <w:rPr>
          <w:rFonts w:asciiTheme="minorHAnsi" w:hAnsiTheme="minorHAnsi"/>
          <w:sz w:val="22"/>
        </w:rPr>
        <w:t>comply with the organi</w:t>
      </w:r>
      <w:r w:rsidR="00153158">
        <w:rPr>
          <w:rFonts w:asciiTheme="minorHAnsi" w:hAnsiTheme="minorHAnsi"/>
          <w:sz w:val="22"/>
        </w:rPr>
        <w:t>s</w:t>
      </w:r>
      <w:r w:rsidRPr="00745B43">
        <w:rPr>
          <w:rFonts w:asciiTheme="minorHAnsi" w:hAnsiTheme="minorHAnsi"/>
          <w:sz w:val="22"/>
        </w:rPr>
        <w:t>ation</w:t>
      </w:r>
      <w:r w:rsidR="00153158">
        <w:rPr>
          <w:rFonts w:asciiTheme="minorHAnsi" w:hAnsiTheme="minorHAnsi"/>
          <w:sz w:val="22"/>
        </w:rPr>
        <w:t>’</w:t>
      </w:r>
      <w:r w:rsidRPr="00745B43">
        <w:rPr>
          <w:rFonts w:asciiTheme="minorHAnsi" w:hAnsiTheme="minorHAnsi"/>
          <w:sz w:val="22"/>
        </w:rPr>
        <w:t>s usual accounting practices;</w:t>
      </w:r>
    </w:p>
    <w:p w14:paraId="32284747" w14:textId="77777777" w:rsidR="00092B7A" w:rsidRPr="00745B43" w:rsidRDefault="00092B7A" w:rsidP="00092B7A">
      <w:pPr>
        <w:pStyle w:val="Luettelokappale"/>
        <w:spacing w:after="0"/>
        <w:rPr>
          <w:rFonts w:asciiTheme="minorHAnsi" w:hAnsiTheme="minorHAnsi"/>
          <w:sz w:val="16"/>
        </w:rPr>
      </w:pPr>
    </w:p>
    <w:p w14:paraId="32284748" w14:textId="622C8F33" w:rsidR="00092B7A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sz w:val="16"/>
        </w:rPr>
      </w:pPr>
      <w:r w:rsidRPr="00745B43">
        <w:rPr>
          <w:rFonts w:asciiTheme="minorHAnsi" w:hAnsiTheme="minorHAnsi"/>
          <w:sz w:val="22"/>
        </w:rPr>
        <w:t>establish an accrual</w:t>
      </w:r>
      <w:r w:rsidR="00153158">
        <w:rPr>
          <w:rFonts w:asciiTheme="minorHAnsi" w:hAnsiTheme="minorHAnsi"/>
          <w:sz w:val="22"/>
        </w:rPr>
        <w:t>-</w:t>
      </w:r>
      <w:r w:rsidRPr="00745B43">
        <w:rPr>
          <w:rFonts w:asciiTheme="minorHAnsi" w:hAnsiTheme="minorHAnsi"/>
          <w:sz w:val="22"/>
        </w:rPr>
        <w:t xml:space="preserve">based double-entry accounting system </w:t>
      </w:r>
      <w:r w:rsidR="005D182F">
        <w:rPr>
          <w:rFonts w:asciiTheme="minorHAnsi" w:hAnsiTheme="minorHAnsi"/>
          <w:sz w:val="22"/>
        </w:rPr>
        <w:t>for</w:t>
      </w:r>
      <w:r w:rsidR="005D182F" w:rsidRPr="00745B43">
        <w:rPr>
          <w:rFonts w:asciiTheme="minorHAnsi" w:hAnsiTheme="minorHAnsi"/>
          <w:sz w:val="22"/>
        </w:rPr>
        <w:t xml:space="preserve"> </w:t>
      </w:r>
      <w:r w:rsidRPr="00745B43">
        <w:rPr>
          <w:rFonts w:asciiTheme="minorHAnsi" w:hAnsiTheme="minorHAnsi"/>
          <w:sz w:val="22"/>
        </w:rPr>
        <w:t xml:space="preserve">project-related costs, revenues, bank account interest and </w:t>
      </w:r>
      <w:r w:rsidR="003C3E41">
        <w:rPr>
          <w:rFonts w:asciiTheme="minorHAnsi" w:hAnsiTheme="minorHAnsi"/>
          <w:sz w:val="22"/>
        </w:rPr>
        <w:t>individual</w:t>
      </w:r>
      <w:r w:rsidR="003C3E41" w:rsidRPr="00745B43">
        <w:rPr>
          <w:rFonts w:asciiTheme="minorHAnsi" w:hAnsiTheme="minorHAnsi"/>
          <w:sz w:val="22"/>
        </w:rPr>
        <w:t xml:space="preserve"> </w:t>
      </w:r>
      <w:r w:rsidRPr="00745B43">
        <w:rPr>
          <w:rFonts w:asciiTheme="minorHAnsi" w:hAnsiTheme="minorHAnsi"/>
          <w:sz w:val="22"/>
        </w:rPr>
        <w:t>contribution</w:t>
      </w:r>
      <w:r w:rsidR="003C3E41">
        <w:rPr>
          <w:rFonts w:asciiTheme="minorHAnsi" w:hAnsiTheme="minorHAnsi"/>
          <w:sz w:val="22"/>
        </w:rPr>
        <w:t>s</w:t>
      </w:r>
      <w:r w:rsidRPr="00745B43">
        <w:rPr>
          <w:rFonts w:asciiTheme="minorHAnsi" w:hAnsiTheme="minorHAnsi"/>
          <w:sz w:val="22"/>
        </w:rPr>
        <w:t xml:space="preserve"> from external donors in the accounting records;</w:t>
      </w:r>
    </w:p>
    <w:p w14:paraId="32284749" w14:textId="77777777" w:rsidR="00092B7A" w:rsidRPr="00745B43" w:rsidRDefault="00092B7A" w:rsidP="00092B7A">
      <w:pPr>
        <w:pStyle w:val="Luettelokappale"/>
        <w:spacing w:after="0"/>
        <w:rPr>
          <w:rFonts w:asciiTheme="minorHAnsi" w:hAnsiTheme="minorHAnsi"/>
          <w:sz w:val="16"/>
        </w:rPr>
      </w:pPr>
    </w:p>
    <w:p w14:paraId="3228474A" w14:textId="627E93D5" w:rsidR="00E13738" w:rsidRPr="00745B43" w:rsidRDefault="00E13738" w:rsidP="00E13738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color w:val="000000" w:themeColor="text1"/>
          <w:sz w:val="16"/>
        </w:rPr>
      </w:pPr>
      <w:r w:rsidRPr="00745B43">
        <w:rPr>
          <w:rFonts w:asciiTheme="minorHAnsi" w:hAnsiTheme="minorHAnsi"/>
          <w:color w:val="000000" w:themeColor="text1"/>
          <w:sz w:val="22"/>
        </w:rPr>
        <w:t xml:space="preserve">establish project-specific </w:t>
      </w:r>
      <w:r w:rsidR="0011583B">
        <w:rPr>
          <w:rFonts w:asciiTheme="minorHAnsi" w:hAnsiTheme="minorHAnsi"/>
          <w:color w:val="000000" w:themeColor="text1"/>
          <w:sz w:val="22"/>
        </w:rPr>
        <w:t>accrual</w:t>
      </w:r>
      <w:r w:rsidR="00337627">
        <w:rPr>
          <w:rFonts w:asciiTheme="minorHAnsi" w:hAnsiTheme="minorHAnsi"/>
          <w:color w:val="000000" w:themeColor="text1"/>
          <w:sz w:val="22"/>
        </w:rPr>
        <w:t xml:space="preserve">-based </w:t>
      </w:r>
      <w:r w:rsidRPr="00745B43">
        <w:rPr>
          <w:rFonts w:asciiTheme="minorHAnsi" w:hAnsiTheme="minorHAnsi"/>
          <w:color w:val="000000" w:themeColor="text1"/>
          <w:sz w:val="22"/>
        </w:rPr>
        <w:t>accounts that are up-to-date, understandable, reliable and easily identifiable and verifiable</w:t>
      </w:r>
      <w:r w:rsidR="00CC5A38" w:rsidRPr="00745B43">
        <w:rPr>
          <w:rFonts w:asciiTheme="minorHAnsi" w:hAnsiTheme="minorHAnsi"/>
          <w:color w:val="000000" w:themeColor="text1"/>
          <w:sz w:val="22"/>
        </w:rPr>
        <w:t xml:space="preserve"> (</w:t>
      </w:r>
      <w:r w:rsidR="00337627">
        <w:rPr>
          <w:rFonts w:asciiTheme="minorHAnsi" w:hAnsiTheme="minorHAnsi"/>
          <w:color w:val="000000" w:themeColor="text1"/>
          <w:sz w:val="22"/>
        </w:rPr>
        <w:t xml:space="preserve">with a </w:t>
      </w:r>
      <w:r w:rsidR="00CC5A38" w:rsidRPr="00745B43">
        <w:rPr>
          <w:rFonts w:asciiTheme="minorHAnsi" w:hAnsiTheme="minorHAnsi"/>
          <w:color w:val="000000" w:themeColor="text1"/>
          <w:sz w:val="22"/>
        </w:rPr>
        <w:t>separate cost centre or specific project code for the project in the accounting system)</w:t>
      </w:r>
      <w:r w:rsidRPr="00745B43">
        <w:rPr>
          <w:rFonts w:asciiTheme="minorHAnsi" w:hAnsiTheme="minorHAnsi"/>
          <w:color w:val="000000" w:themeColor="text1"/>
          <w:sz w:val="22"/>
        </w:rPr>
        <w:t>;</w:t>
      </w:r>
    </w:p>
    <w:p w14:paraId="3228474B" w14:textId="77777777" w:rsidR="00E13738" w:rsidRPr="00745B43" w:rsidRDefault="00E13738" w:rsidP="00092B7A">
      <w:pPr>
        <w:pStyle w:val="Luettelokappale"/>
        <w:spacing w:after="0"/>
        <w:rPr>
          <w:rFonts w:asciiTheme="minorHAnsi" w:hAnsiTheme="minorHAnsi"/>
          <w:color w:val="000000" w:themeColor="text1"/>
          <w:sz w:val="16"/>
        </w:rPr>
      </w:pPr>
    </w:p>
    <w:p w14:paraId="3228474C" w14:textId="2CFA3955" w:rsidR="00092B7A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color w:val="000000" w:themeColor="text1"/>
          <w:sz w:val="16"/>
        </w:rPr>
      </w:pPr>
      <w:r w:rsidRPr="00745B43">
        <w:rPr>
          <w:rFonts w:asciiTheme="minorHAnsi" w:hAnsiTheme="minorHAnsi"/>
          <w:color w:val="000000" w:themeColor="text1"/>
          <w:sz w:val="22"/>
        </w:rPr>
        <w:t xml:space="preserve">ensure that the project-specific accounts include only project-related costs/invoices, revenues, bank account interest and </w:t>
      </w:r>
      <w:r w:rsidR="00A80290">
        <w:rPr>
          <w:rFonts w:asciiTheme="minorHAnsi" w:hAnsiTheme="minorHAnsi"/>
          <w:color w:val="000000" w:themeColor="text1"/>
          <w:sz w:val="22"/>
        </w:rPr>
        <w:t>individual</w:t>
      </w:r>
      <w:r w:rsidR="00A80290" w:rsidRPr="00745B43">
        <w:rPr>
          <w:rFonts w:asciiTheme="minorHAnsi" w:hAnsiTheme="minorHAnsi"/>
          <w:color w:val="000000" w:themeColor="text1"/>
          <w:sz w:val="22"/>
        </w:rPr>
        <w:t xml:space="preserve"> </w:t>
      </w:r>
      <w:r w:rsidRPr="00745B43">
        <w:rPr>
          <w:rFonts w:asciiTheme="minorHAnsi" w:hAnsiTheme="minorHAnsi"/>
          <w:color w:val="000000" w:themeColor="text1"/>
          <w:sz w:val="22"/>
        </w:rPr>
        <w:t>contribution</w:t>
      </w:r>
      <w:r w:rsidR="00A80290">
        <w:rPr>
          <w:rFonts w:asciiTheme="minorHAnsi" w:hAnsiTheme="minorHAnsi"/>
          <w:color w:val="000000" w:themeColor="text1"/>
          <w:sz w:val="22"/>
        </w:rPr>
        <w:t>s</w:t>
      </w:r>
      <w:r w:rsidRPr="00745B43">
        <w:rPr>
          <w:rFonts w:asciiTheme="minorHAnsi" w:hAnsiTheme="minorHAnsi"/>
          <w:color w:val="000000" w:themeColor="text1"/>
          <w:sz w:val="22"/>
        </w:rPr>
        <w:t xml:space="preserve"> from external donors;</w:t>
      </w:r>
    </w:p>
    <w:p w14:paraId="3228474D" w14:textId="77777777" w:rsidR="00092B7A" w:rsidRPr="00745B43" w:rsidRDefault="00092B7A" w:rsidP="00092B7A">
      <w:pPr>
        <w:pStyle w:val="Luettelokappale"/>
        <w:rPr>
          <w:rFonts w:asciiTheme="minorHAnsi" w:hAnsiTheme="minorHAnsi"/>
          <w:sz w:val="22"/>
        </w:rPr>
      </w:pPr>
    </w:p>
    <w:p w14:paraId="3228474E" w14:textId="16763B63" w:rsidR="00092B7A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sz w:val="16"/>
        </w:rPr>
      </w:pPr>
      <w:r w:rsidRPr="00745B43">
        <w:rPr>
          <w:rFonts w:asciiTheme="minorHAnsi" w:hAnsiTheme="minorHAnsi"/>
          <w:sz w:val="22"/>
        </w:rPr>
        <w:t>ensure that all project costs are properly documented (original inv</w:t>
      </w:r>
      <w:r w:rsidR="00AB1D71" w:rsidRPr="00745B43">
        <w:rPr>
          <w:rFonts w:asciiTheme="minorHAnsi" w:hAnsiTheme="minorHAnsi"/>
          <w:sz w:val="22"/>
        </w:rPr>
        <w:t>o</w:t>
      </w:r>
      <w:r w:rsidRPr="00745B43">
        <w:rPr>
          <w:rFonts w:asciiTheme="minorHAnsi" w:hAnsiTheme="minorHAnsi"/>
          <w:sz w:val="22"/>
        </w:rPr>
        <w:t xml:space="preserve">ices, memo verifications, explanatory notes) and that </w:t>
      </w:r>
      <w:r w:rsidR="00A80290">
        <w:rPr>
          <w:rFonts w:asciiTheme="minorHAnsi" w:hAnsiTheme="minorHAnsi"/>
          <w:sz w:val="22"/>
        </w:rPr>
        <w:t xml:space="preserve">there is </w:t>
      </w:r>
      <w:r w:rsidRPr="00745B43">
        <w:rPr>
          <w:rFonts w:asciiTheme="minorHAnsi" w:hAnsiTheme="minorHAnsi"/>
          <w:sz w:val="22"/>
        </w:rPr>
        <w:t xml:space="preserve">a clear audit trail between </w:t>
      </w:r>
      <w:r w:rsidR="00A80290">
        <w:rPr>
          <w:rFonts w:asciiTheme="minorHAnsi" w:hAnsiTheme="minorHAnsi"/>
          <w:sz w:val="22"/>
        </w:rPr>
        <w:t xml:space="preserve">the </w:t>
      </w:r>
      <w:r w:rsidRPr="00745B43">
        <w:rPr>
          <w:rFonts w:asciiTheme="minorHAnsi" w:hAnsiTheme="minorHAnsi"/>
          <w:sz w:val="22"/>
        </w:rPr>
        <w:t xml:space="preserve">invoices, </w:t>
      </w:r>
      <w:r w:rsidR="00A80290">
        <w:rPr>
          <w:rFonts w:asciiTheme="minorHAnsi" w:hAnsiTheme="minorHAnsi"/>
          <w:sz w:val="22"/>
        </w:rPr>
        <w:t xml:space="preserve">the </w:t>
      </w:r>
      <w:r w:rsidRPr="00745B43">
        <w:rPr>
          <w:rFonts w:asciiTheme="minorHAnsi" w:hAnsiTheme="minorHAnsi"/>
          <w:sz w:val="22"/>
        </w:rPr>
        <w:t>accounting system and</w:t>
      </w:r>
      <w:r w:rsidR="0038727D">
        <w:rPr>
          <w:rFonts w:asciiTheme="minorHAnsi" w:hAnsiTheme="minorHAnsi"/>
          <w:sz w:val="22"/>
        </w:rPr>
        <w:t xml:space="preserve"> the</w:t>
      </w:r>
      <w:r w:rsidRPr="00745B43">
        <w:rPr>
          <w:rFonts w:asciiTheme="minorHAnsi" w:hAnsiTheme="minorHAnsi"/>
          <w:sz w:val="22"/>
        </w:rPr>
        <w:t xml:space="preserve"> financial report;</w:t>
      </w:r>
    </w:p>
    <w:p w14:paraId="3228474F" w14:textId="77777777" w:rsidR="00092B7A" w:rsidRPr="00745B43" w:rsidRDefault="00092B7A" w:rsidP="00092B7A">
      <w:pPr>
        <w:pStyle w:val="Luettelokappale"/>
        <w:rPr>
          <w:rFonts w:asciiTheme="minorHAnsi" w:hAnsiTheme="minorHAnsi"/>
          <w:sz w:val="22"/>
        </w:rPr>
      </w:pPr>
    </w:p>
    <w:p w14:paraId="32284750" w14:textId="319DB0B5" w:rsidR="00092B7A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sz w:val="16"/>
        </w:rPr>
      </w:pPr>
      <w:r w:rsidRPr="00745B43">
        <w:rPr>
          <w:rFonts w:asciiTheme="minorHAnsi" w:hAnsiTheme="minorHAnsi"/>
          <w:sz w:val="22"/>
        </w:rPr>
        <w:t xml:space="preserve">submit an accurate general ledger of </w:t>
      </w:r>
      <w:r w:rsidR="0038727D">
        <w:rPr>
          <w:rFonts w:asciiTheme="minorHAnsi" w:hAnsiTheme="minorHAnsi"/>
          <w:sz w:val="22"/>
        </w:rPr>
        <w:t xml:space="preserve">the </w:t>
      </w:r>
      <w:r w:rsidRPr="00745B43">
        <w:rPr>
          <w:rFonts w:asciiTheme="minorHAnsi" w:hAnsiTheme="minorHAnsi"/>
          <w:sz w:val="22"/>
        </w:rPr>
        <w:t>project costs</w:t>
      </w:r>
      <w:r w:rsidR="0038727D">
        <w:rPr>
          <w:rFonts w:asciiTheme="minorHAnsi" w:hAnsiTheme="minorHAnsi"/>
          <w:sz w:val="22"/>
        </w:rPr>
        <w:t>,</w:t>
      </w:r>
      <w:r w:rsidRPr="00745B43">
        <w:rPr>
          <w:rFonts w:asciiTheme="minorHAnsi" w:hAnsiTheme="minorHAnsi"/>
          <w:sz w:val="22"/>
        </w:rPr>
        <w:t xml:space="preserve"> listing all invoices reported in the financial report (</w:t>
      </w:r>
      <w:r w:rsidR="002B41D2">
        <w:rPr>
          <w:rFonts w:asciiTheme="minorHAnsi" w:hAnsiTheme="minorHAnsi"/>
          <w:sz w:val="22"/>
        </w:rPr>
        <w:t xml:space="preserve">ensuring </w:t>
      </w:r>
      <w:r w:rsidRPr="00745B43">
        <w:rPr>
          <w:rFonts w:asciiTheme="minorHAnsi" w:hAnsiTheme="minorHAnsi"/>
          <w:sz w:val="22"/>
        </w:rPr>
        <w:t>consistency between the general ledger and the financial report);</w:t>
      </w:r>
    </w:p>
    <w:p w14:paraId="32284751" w14:textId="77777777" w:rsidR="00092B7A" w:rsidRPr="00745B43" w:rsidRDefault="00092B7A" w:rsidP="00092B7A">
      <w:pPr>
        <w:pStyle w:val="Luettelokappale"/>
        <w:rPr>
          <w:rFonts w:asciiTheme="minorHAnsi" w:hAnsiTheme="minorHAnsi"/>
          <w:sz w:val="22"/>
        </w:rPr>
      </w:pPr>
    </w:p>
    <w:p w14:paraId="32284752" w14:textId="7CEEAC2D" w:rsidR="00092B7A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sz w:val="16"/>
        </w:rPr>
      </w:pPr>
      <w:r w:rsidRPr="00745B43">
        <w:rPr>
          <w:rFonts w:asciiTheme="minorHAnsi" w:hAnsiTheme="minorHAnsi"/>
          <w:sz w:val="22"/>
        </w:rPr>
        <w:lastRenderedPageBreak/>
        <w:t xml:space="preserve">ensure that all project costs </w:t>
      </w:r>
      <w:r w:rsidR="00117294">
        <w:rPr>
          <w:rFonts w:asciiTheme="minorHAnsi" w:hAnsiTheme="minorHAnsi"/>
          <w:sz w:val="22"/>
        </w:rPr>
        <w:t>have been</w:t>
      </w:r>
      <w:r w:rsidR="00117294" w:rsidRPr="00745B43">
        <w:rPr>
          <w:rFonts w:asciiTheme="minorHAnsi" w:hAnsiTheme="minorHAnsi"/>
          <w:sz w:val="22"/>
        </w:rPr>
        <w:t xml:space="preserve"> </w:t>
      </w:r>
      <w:r w:rsidRPr="00745B43">
        <w:rPr>
          <w:rFonts w:asciiTheme="minorHAnsi" w:hAnsiTheme="minorHAnsi"/>
          <w:sz w:val="22"/>
        </w:rPr>
        <w:t>recorded in the project accounts by the end of the</w:t>
      </w:r>
      <w:r w:rsidR="0038727D">
        <w:rPr>
          <w:rFonts w:asciiTheme="minorHAnsi" w:hAnsiTheme="minorHAnsi"/>
          <w:sz w:val="22"/>
        </w:rPr>
        <w:t xml:space="preserve"> project</w:t>
      </w:r>
      <w:r w:rsidRPr="00745B43">
        <w:rPr>
          <w:rFonts w:asciiTheme="minorHAnsi" w:hAnsiTheme="minorHAnsi"/>
          <w:sz w:val="22"/>
        </w:rPr>
        <w:t xml:space="preserve"> implementation period;</w:t>
      </w:r>
    </w:p>
    <w:p w14:paraId="32284753" w14:textId="77777777" w:rsidR="00092B7A" w:rsidRPr="00745B43" w:rsidRDefault="00092B7A" w:rsidP="00092B7A">
      <w:pPr>
        <w:pStyle w:val="Luettelokappale"/>
        <w:rPr>
          <w:rFonts w:asciiTheme="minorHAnsi" w:hAnsiTheme="minorHAnsi"/>
          <w:sz w:val="22"/>
        </w:rPr>
      </w:pPr>
    </w:p>
    <w:p w14:paraId="32284754" w14:textId="7E61FF44" w:rsidR="00092B7A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sz w:val="16"/>
        </w:rPr>
      </w:pPr>
      <w:r w:rsidRPr="00745B43">
        <w:rPr>
          <w:rFonts w:asciiTheme="minorHAnsi" w:hAnsiTheme="minorHAnsi"/>
          <w:sz w:val="22"/>
        </w:rPr>
        <w:t xml:space="preserve">ensure that the project accounts do not include any costs related to future commitments or </w:t>
      </w:r>
      <w:r w:rsidR="00117294">
        <w:rPr>
          <w:rFonts w:asciiTheme="minorHAnsi" w:hAnsiTheme="minorHAnsi"/>
          <w:sz w:val="22"/>
        </w:rPr>
        <w:t xml:space="preserve">the </w:t>
      </w:r>
      <w:r w:rsidRPr="00745B43">
        <w:rPr>
          <w:rFonts w:asciiTheme="minorHAnsi" w:hAnsiTheme="minorHAnsi"/>
          <w:sz w:val="22"/>
        </w:rPr>
        <w:t>deliver</w:t>
      </w:r>
      <w:r w:rsidR="00117294">
        <w:rPr>
          <w:rFonts w:asciiTheme="minorHAnsi" w:hAnsiTheme="minorHAnsi"/>
          <w:sz w:val="22"/>
        </w:rPr>
        <w:t>y</w:t>
      </w:r>
      <w:r w:rsidRPr="00745B43">
        <w:rPr>
          <w:rFonts w:asciiTheme="minorHAnsi" w:hAnsiTheme="minorHAnsi"/>
          <w:sz w:val="22"/>
        </w:rPr>
        <w:t xml:space="preserve"> of services, work </w:t>
      </w:r>
      <w:r w:rsidR="00DD1F40">
        <w:rPr>
          <w:rFonts w:asciiTheme="minorHAnsi" w:hAnsiTheme="minorHAnsi"/>
          <w:sz w:val="22"/>
        </w:rPr>
        <w:t>or</w:t>
      </w:r>
      <w:r w:rsidR="00DD1F40" w:rsidRPr="00745B43">
        <w:rPr>
          <w:rFonts w:asciiTheme="minorHAnsi" w:hAnsiTheme="minorHAnsi"/>
          <w:sz w:val="22"/>
        </w:rPr>
        <w:t xml:space="preserve"> </w:t>
      </w:r>
      <w:r w:rsidRPr="00745B43">
        <w:rPr>
          <w:rFonts w:asciiTheme="minorHAnsi" w:hAnsiTheme="minorHAnsi"/>
          <w:sz w:val="22"/>
        </w:rPr>
        <w:t>supplies after the</w:t>
      </w:r>
      <w:r w:rsidR="00DD1F40">
        <w:rPr>
          <w:rFonts w:asciiTheme="minorHAnsi" w:hAnsiTheme="minorHAnsi"/>
          <w:sz w:val="22"/>
        </w:rPr>
        <w:t xml:space="preserve"> end of the</w:t>
      </w:r>
      <w:r w:rsidRPr="00745B43">
        <w:rPr>
          <w:rFonts w:asciiTheme="minorHAnsi" w:hAnsiTheme="minorHAnsi"/>
          <w:sz w:val="22"/>
        </w:rPr>
        <w:t xml:space="preserve"> implementation period;</w:t>
      </w:r>
      <w:r w:rsidR="00153158">
        <w:rPr>
          <w:rFonts w:asciiTheme="minorHAnsi" w:hAnsiTheme="minorHAnsi"/>
          <w:sz w:val="22"/>
        </w:rPr>
        <w:t xml:space="preserve"> and</w:t>
      </w:r>
    </w:p>
    <w:p w14:paraId="32284755" w14:textId="77777777" w:rsidR="00092B7A" w:rsidRPr="00745B43" w:rsidRDefault="00092B7A" w:rsidP="00092B7A">
      <w:pPr>
        <w:pStyle w:val="Luettelokappale"/>
        <w:rPr>
          <w:rFonts w:asciiTheme="minorHAnsi" w:hAnsiTheme="minorHAnsi"/>
          <w:sz w:val="22"/>
        </w:rPr>
      </w:pPr>
    </w:p>
    <w:p w14:paraId="32284756" w14:textId="62EC2B2A" w:rsidR="0074601E" w:rsidRPr="00745B43" w:rsidRDefault="0074601E" w:rsidP="00092B7A">
      <w:pPr>
        <w:pStyle w:val="Luettelokappale"/>
        <w:numPr>
          <w:ilvl w:val="0"/>
          <w:numId w:val="39"/>
        </w:numPr>
        <w:spacing w:after="0"/>
        <w:rPr>
          <w:rFonts w:asciiTheme="minorHAnsi" w:hAnsiTheme="minorHAnsi"/>
          <w:sz w:val="16"/>
        </w:rPr>
      </w:pPr>
      <w:r w:rsidRPr="00745B43">
        <w:rPr>
          <w:rFonts w:asciiTheme="minorHAnsi" w:hAnsiTheme="minorHAnsi"/>
          <w:sz w:val="22"/>
        </w:rPr>
        <w:t>ensure that all costs are paid before the final report</w:t>
      </w:r>
      <w:r w:rsidR="00117294">
        <w:rPr>
          <w:rFonts w:asciiTheme="minorHAnsi" w:hAnsiTheme="minorHAnsi"/>
          <w:sz w:val="22"/>
        </w:rPr>
        <w:t xml:space="preserve"> is submitted</w:t>
      </w:r>
      <w:r w:rsidRPr="00745B43">
        <w:rPr>
          <w:rFonts w:asciiTheme="minorHAnsi" w:hAnsiTheme="minorHAnsi"/>
          <w:sz w:val="22"/>
        </w:rPr>
        <w:t xml:space="preserve">. </w:t>
      </w:r>
      <w:r w:rsidR="00E96E8C">
        <w:rPr>
          <w:rFonts w:asciiTheme="minorHAnsi" w:hAnsiTheme="minorHAnsi"/>
          <w:sz w:val="22"/>
        </w:rPr>
        <w:t>E</w:t>
      </w:r>
      <w:r w:rsidRPr="00745B43">
        <w:rPr>
          <w:rFonts w:asciiTheme="minorHAnsi" w:hAnsiTheme="minorHAnsi"/>
          <w:sz w:val="22"/>
        </w:rPr>
        <w:t>xception</w:t>
      </w:r>
      <w:r w:rsidR="00E96E8C">
        <w:rPr>
          <w:rFonts w:asciiTheme="minorHAnsi" w:hAnsiTheme="minorHAnsi"/>
          <w:sz w:val="22"/>
        </w:rPr>
        <w:t>s</w:t>
      </w:r>
      <w:r w:rsidRPr="00745B43">
        <w:rPr>
          <w:rFonts w:asciiTheme="minorHAnsi" w:hAnsiTheme="minorHAnsi"/>
          <w:sz w:val="22"/>
        </w:rPr>
        <w:t xml:space="preserve"> </w:t>
      </w:r>
      <w:r w:rsidR="00E96E8C">
        <w:rPr>
          <w:rFonts w:asciiTheme="minorHAnsi" w:hAnsiTheme="minorHAnsi"/>
          <w:sz w:val="22"/>
        </w:rPr>
        <w:t>are</w:t>
      </w:r>
      <w:r w:rsidR="00E96E8C" w:rsidRPr="00745B43">
        <w:rPr>
          <w:rFonts w:asciiTheme="minorHAnsi" w:hAnsiTheme="minorHAnsi"/>
          <w:sz w:val="22"/>
        </w:rPr>
        <w:t xml:space="preserve"> </w:t>
      </w:r>
      <w:r w:rsidRPr="00745B43">
        <w:rPr>
          <w:rFonts w:asciiTheme="minorHAnsi" w:hAnsiTheme="minorHAnsi"/>
          <w:sz w:val="22"/>
        </w:rPr>
        <w:t xml:space="preserve">made for costs relating to the verification </w:t>
      </w:r>
      <w:r w:rsidR="00F40F8C">
        <w:rPr>
          <w:rFonts w:asciiTheme="minorHAnsi" w:hAnsiTheme="minorHAnsi"/>
          <w:sz w:val="22"/>
        </w:rPr>
        <w:t xml:space="preserve">of expenditure </w:t>
      </w:r>
      <w:r w:rsidRPr="00745B43">
        <w:rPr>
          <w:rFonts w:asciiTheme="minorHAnsi" w:hAnsiTheme="minorHAnsi"/>
          <w:sz w:val="22"/>
        </w:rPr>
        <w:t>and</w:t>
      </w:r>
      <w:r w:rsidR="00F40F8C">
        <w:rPr>
          <w:rFonts w:asciiTheme="minorHAnsi" w:hAnsiTheme="minorHAnsi"/>
          <w:sz w:val="22"/>
        </w:rPr>
        <w:t xml:space="preserve"> the</w:t>
      </w:r>
      <w:r w:rsidRPr="00745B43">
        <w:rPr>
          <w:rFonts w:asciiTheme="minorHAnsi" w:hAnsiTheme="minorHAnsi"/>
          <w:sz w:val="22"/>
        </w:rPr>
        <w:t xml:space="preserve"> final evaluation of the project</w:t>
      </w:r>
      <w:r w:rsidR="00153158">
        <w:rPr>
          <w:rFonts w:asciiTheme="minorHAnsi" w:hAnsiTheme="minorHAnsi"/>
          <w:sz w:val="22"/>
        </w:rPr>
        <w:t>.</w:t>
      </w:r>
    </w:p>
    <w:p w14:paraId="32284757" w14:textId="77777777" w:rsidR="0074601E" w:rsidRPr="003B580C" w:rsidRDefault="0074601E" w:rsidP="00286025">
      <w:pPr>
        <w:suppressAutoHyphens/>
        <w:spacing w:before="60" w:after="0" w:line="320" w:lineRule="exact"/>
        <w:jc w:val="both"/>
        <w:rPr>
          <w:rStyle w:val="longtext"/>
          <w:rFonts w:ascii="Calibri" w:hAnsi="Calibri" w:cs="Arial"/>
          <w:sz w:val="22"/>
          <w:szCs w:val="22"/>
        </w:rPr>
      </w:pPr>
    </w:p>
    <w:p w14:paraId="32284758" w14:textId="1940E5BE" w:rsidR="008A2F6B" w:rsidRPr="00745B43" w:rsidRDefault="008A2F6B" w:rsidP="006650E0">
      <w:pPr>
        <w:pStyle w:val="Otsikko1"/>
        <w:rPr>
          <w:lang w:val="en-GB"/>
        </w:rPr>
      </w:pPr>
      <w:bookmarkStart w:id="9" w:name="_Toc509404884"/>
      <w:r w:rsidRPr="00745B43">
        <w:rPr>
          <w:lang w:val="en-GB"/>
        </w:rPr>
        <w:t xml:space="preserve">Article </w:t>
      </w:r>
      <w:r w:rsidR="0074601E" w:rsidRPr="00745B43">
        <w:rPr>
          <w:lang w:val="en-GB"/>
        </w:rPr>
        <w:t>9</w:t>
      </w:r>
      <w:r w:rsidRPr="00745B43">
        <w:rPr>
          <w:lang w:val="en-GB"/>
        </w:rPr>
        <w:t>: Project budget and eligible expenditure</w:t>
      </w:r>
      <w:bookmarkEnd w:id="9"/>
    </w:p>
    <w:p w14:paraId="32284759" w14:textId="2034BD4E" w:rsidR="008A2F6B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The total project budget </w:t>
      </w:r>
      <w:r w:rsidR="00CC21F1" w:rsidRPr="00745B43">
        <w:rPr>
          <w:rFonts w:ascii="Calibri" w:hAnsi="Calibri"/>
          <w:sz w:val="22"/>
        </w:rPr>
        <w:t>is</w:t>
      </w:r>
      <w:r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  <w:highlight w:val="lightGray"/>
        </w:rPr>
        <w:t>&lt;... …&gt;</w:t>
      </w:r>
      <w:r w:rsidRPr="00745B43">
        <w:rPr>
          <w:rFonts w:ascii="Calibri" w:hAnsi="Calibri"/>
          <w:sz w:val="22"/>
        </w:rPr>
        <w:t xml:space="preserve"> EURO. The total contribution </w:t>
      </w:r>
      <w:r w:rsidR="00E96E8C">
        <w:rPr>
          <w:rFonts w:ascii="Calibri" w:hAnsi="Calibri"/>
          <w:sz w:val="22"/>
        </w:rPr>
        <w:t>from</w:t>
      </w:r>
      <w:r w:rsidR="00E96E8C" w:rsidRPr="00745B43">
        <w:rPr>
          <w:rFonts w:ascii="Calibri" w:hAnsi="Calibri"/>
          <w:sz w:val="22"/>
        </w:rPr>
        <w:t xml:space="preserve"> </w:t>
      </w:r>
      <w:r w:rsidR="00CC21F1" w:rsidRPr="00745B43">
        <w:rPr>
          <w:rFonts w:ascii="Calibri" w:hAnsi="Calibri"/>
          <w:sz w:val="22"/>
        </w:rPr>
        <w:t xml:space="preserve">Karelia </w:t>
      </w:r>
      <w:r w:rsidRPr="00745B43">
        <w:rPr>
          <w:rFonts w:ascii="Calibri" w:hAnsi="Calibri"/>
          <w:sz w:val="22"/>
        </w:rPr>
        <w:t xml:space="preserve">CBC amounts to </w:t>
      </w:r>
      <w:r w:rsidRPr="00745B43">
        <w:rPr>
          <w:rFonts w:ascii="Calibri" w:hAnsi="Calibri"/>
          <w:sz w:val="22"/>
          <w:highlight w:val="lightGray"/>
        </w:rPr>
        <w:t>&lt;...&gt;</w:t>
      </w:r>
      <w:r w:rsidRPr="00745B43">
        <w:rPr>
          <w:rFonts w:ascii="Calibri" w:hAnsi="Calibri"/>
          <w:sz w:val="22"/>
        </w:rPr>
        <w:t xml:space="preserve"> </w:t>
      </w:r>
      <w:r w:rsidR="00CC21F1" w:rsidRPr="00745B43">
        <w:rPr>
          <w:rFonts w:ascii="Calibri" w:hAnsi="Calibri"/>
          <w:sz w:val="22"/>
        </w:rPr>
        <w:t xml:space="preserve">EURO&gt; </w:t>
      </w:r>
      <w:r w:rsidRPr="00745B43">
        <w:rPr>
          <w:rFonts w:ascii="Calibri" w:hAnsi="Calibri"/>
          <w:sz w:val="22"/>
        </w:rPr>
        <w:t xml:space="preserve">(a maximum of </w:t>
      </w:r>
      <w:r w:rsidR="00547437" w:rsidRPr="00745B43">
        <w:rPr>
          <w:rFonts w:ascii="Calibri" w:hAnsi="Calibri"/>
          <w:sz w:val="22"/>
          <w:highlight w:val="lightGray"/>
        </w:rPr>
        <w:t>&lt;…..&gt;</w:t>
      </w:r>
      <w:r w:rsidRPr="00745B43">
        <w:rPr>
          <w:rFonts w:ascii="Calibri" w:hAnsi="Calibri"/>
          <w:sz w:val="22"/>
        </w:rPr>
        <w:t xml:space="preserve">% of the total </w:t>
      </w:r>
      <w:r w:rsidR="00CC21F1" w:rsidRPr="00745B43">
        <w:rPr>
          <w:rFonts w:ascii="Calibri" w:hAnsi="Calibri"/>
          <w:sz w:val="22"/>
        </w:rPr>
        <w:t xml:space="preserve">eligible </w:t>
      </w:r>
      <w:r w:rsidRPr="00745B43">
        <w:rPr>
          <w:rFonts w:ascii="Calibri" w:hAnsi="Calibri"/>
          <w:sz w:val="22"/>
        </w:rPr>
        <w:t>project cost</w:t>
      </w:r>
      <w:r w:rsidR="00CC21F1" w:rsidRPr="00745B43">
        <w:rPr>
          <w:rFonts w:ascii="Calibri" w:hAnsi="Calibri"/>
          <w:sz w:val="22"/>
        </w:rPr>
        <w:t>s</w:t>
      </w:r>
      <w:r w:rsidRPr="00745B43">
        <w:rPr>
          <w:rFonts w:ascii="Calibri" w:hAnsi="Calibri"/>
          <w:sz w:val="22"/>
        </w:rPr>
        <w:t>).</w:t>
      </w:r>
    </w:p>
    <w:p w14:paraId="3228475A" w14:textId="77777777" w:rsidR="0074601E" w:rsidRPr="00745B43" w:rsidRDefault="0074601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5B" w14:textId="3AC04862" w:rsidR="0074601E" w:rsidRPr="00745B43" w:rsidRDefault="0074601E" w:rsidP="0074601E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T</w:t>
      </w:r>
      <w:r w:rsidR="00F40F8C">
        <w:rPr>
          <w:rFonts w:ascii="Calibri" w:hAnsi="Calibri"/>
          <w:sz w:val="22"/>
        </w:rPr>
        <w:t>he partner’s t</w:t>
      </w:r>
      <w:r w:rsidRPr="00745B43">
        <w:rPr>
          <w:rFonts w:ascii="Calibri" w:hAnsi="Calibri"/>
          <w:sz w:val="22"/>
        </w:rPr>
        <w:t xml:space="preserve">otal budget is </w:t>
      </w:r>
      <w:r w:rsidRPr="00745B43">
        <w:rPr>
          <w:rFonts w:ascii="Calibri" w:hAnsi="Calibri"/>
          <w:sz w:val="22"/>
          <w:highlight w:val="lightGray"/>
        </w:rPr>
        <w:t>&lt;... …&gt;</w:t>
      </w:r>
      <w:r w:rsidRPr="00745B43">
        <w:rPr>
          <w:rFonts w:ascii="Calibri" w:hAnsi="Calibri"/>
          <w:sz w:val="22"/>
        </w:rPr>
        <w:t xml:space="preserve"> EURO.</w:t>
      </w:r>
      <w:r w:rsidR="00547437" w:rsidRPr="00745B43">
        <w:rPr>
          <w:rFonts w:ascii="Calibri" w:hAnsi="Calibri"/>
          <w:sz w:val="22"/>
        </w:rPr>
        <w:t xml:space="preserve"> </w:t>
      </w:r>
      <w:r w:rsidR="00F40F8C">
        <w:rPr>
          <w:rFonts w:ascii="Calibri" w:hAnsi="Calibri"/>
          <w:sz w:val="22"/>
        </w:rPr>
        <w:t>The b</w:t>
      </w:r>
      <w:r w:rsidR="00547437" w:rsidRPr="00745B43">
        <w:rPr>
          <w:rFonts w:ascii="Calibri" w:hAnsi="Calibri"/>
          <w:sz w:val="22"/>
        </w:rPr>
        <w:t xml:space="preserve">udget </w:t>
      </w:r>
      <w:r w:rsidR="00A855F7">
        <w:rPr>
          <w:rFonts w:ascii="Calibri" w:hAnsi="Calibri"/>
          <w:sz w:val="22"/>
        </w:rPr>
        <w:t>includes</w:t>
      </w:r>
      <w:r w:rsidR="00547437" w:rsidRPr="00745B43">
        <w:rPr>
          <w:rFonts w:ascii="Calibri" w:hAnsi="Calibri"/>
          <w:sz w:val="22"/>
        </w:rPr>
        <w:t xml:space="preserve"> costs </w:t>
      </w:r>
      <w:r w:rsidR="00F40F8C">
        <w:rPr>
          <w:rFonts w:ascii="Calibri" w:hAnsi="Calibri"/>
          <w:sz w:val="22"/>
        </w:rPr>
        <w:t>for</w:t>
      </w:r>
      <w:r w:rsidR="00F40F8C" w:rsidRPr="00745B43">
        <w:rPr>
          <w:rFonts w:ascii="Calibri" w:hAnsi="Calibri"/>
          <w:sz w:val="22"/>
        </w:rPr>
        <w:t xml:space="preserve"> </w:t>
      </w:r>
      <w:r w:rsidR="00547437" w:rsidRPr="00745B43">
        <w:rPr>
          <w:rFonts w:ascii="Calibri" w:hAnsi="Calibri"/>
          <w:sz w:val="22"/>
        </w:rPr>
        <w:t xml:space="preserve">the following items: </w:t>
      </w:r>
    </w:p>
    <w:p w14:paraId="3228475C" w14:textId="7DA5B9FB" w:rsidR="0074601E" w:rsidRPr="00B900F1" w:rsidRDefault="00A06645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i/>
          <w:sz w:val="22"/>
          <w:highlight w:val="lightGray"/>
        </w:rPr>
        <w:t>&lt;select relevant</w:t>
      </w:r>
      <w:r w:rsidR="00F40F8C">
        <w:rPr>
          <w:rFonts w:ascii="Calibri" w:hAnsi="Calibri"/>
          <w:i/>
          <w:sz w:val="22"/>
          <w:highlight w:val="lightGray"/>
        </w:rPr>
        <w:t xml:space="preserve"> items</w:t>
      </w:r>
      <w:r w:rsidRPr="00745B43">
        <w:rPr>
          <w:rFonts w:ascii="Calibri" w:hAnsi="Calibri"/>
          <w:i/>
          <w:sz w:val="22"/>
          <w:highlight w:val="lightGray"/>
        </w:rPr>
        <w:t xml:space="preserve"> from the following: staff, travel, equipment, supplies and small</w:t>
      </w:r>
      <w:r w:rsidR="00ED467D">
        <w:rPr>
          <w:rFonts w:ascii="Calibri" w:hAnsi="Calibri"/>
          <w:i/>
          <w:sz w:val="22"/>
          <w:highlight w:val="lightGray"/>
        </w:rPr>
        <w:t>-</w:t>
      </w:r>
      <w:r w:rsidRPr="00745B43">
        <w:rPr>
          <w:rFonts w:ascii="Calibri" w:hAnsi="Calibri"/>
          <w:i/>
          <w:sz w:val="22"/>
          <w:highlight w:val="lightGray"/>
        </w:rPr>
        <w:t>scale investments, external expertise and services, administrative costs, investments&gt;</w:t>
      </w:r>
      <w:r w:rsidR="00ED467D">
        <w:rPr>
          <w:rFonts w:ascii="Calibri" w:hAnsi="Calibri"/>
          <w:sz w:val="22"/>
        </w:rPr>
        <w:t>.</w:t>
      </w:r>
    </w:p>
    <w:p w14:paraId="3228475D" w14:textId="77777777" w:rsidR="0074601E" w:rsidRPr="00745B43" w:rsidRDefault="0074601E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5E" w14:textId="5ABE81DA" w:rsidR="008A2F6B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The </w:t>
      </w:r>
      <w:r w:rsidR="00ED467D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ED467D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and the </w:t>
      </w:r>
      <w:r w:rsidR="00ED467D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artner commit</w:t>
      </w:r>
      <w:r w:rsidR="009F116B">
        <w:rPr>
          <w:rFonts w:ascii="Calibri" w:hAnsi="Calibri"/>
          <w:sz w:val="22"/>
        </w:rPr>
        <w:t xml:space="preserve"> </w:t>
      </w:r>
      <w:r w:rsidR="00313E7E">
        <w:rPr>
          <w:rFonts w:ascii="Calibri" w:hAnsi="Calibri"/>
          <w:sz w:val="22"/>
        </w:rPr>
        <w:t>to</w:t>
      </w:r>
      <w:r w:rsidRPr="00745B43">
        <w:rPr>
          <w:rFonts w:ascii="Calibri" w:hAnsi="Calibri"/>
          <w:sz w:val="22"/>
        </w:rPr>
        <w:t xml:space="preserve"> </w:t>
      </w:r>
      <w:r w:rsidR="00313E7E">
        <w:rPr>
          <w:rFonts w:ascii="Calibri" w:hAnsi="Calibri"/>
          <w:sz w:val="22"/>
        </w:rPr>
        <w:t xml:space="preserve">respecting </w:t>
      </w:r>
      <w:r w:rsidRPr="00745B43">
        <w:rPr>
          <w:rFonts w:ascii="Calibri" w:hAnsi="Calibri"/>
          <w:sz w:val="22"/>
        </w:rPr>
        <w:t xml:space="preserve">the list of eligible costs as described in </w:t>
      </w:r>
      <w:r w:rsidR="00795F9E">
        <w:rPr>
          <w:rFonts w:ascii="Calibri" w:hAnsi="Calibri"/>
          <w:sz w:val="22"/>
        </w:rPr>
        <w:t>a</w:t>
      </w:r>
      <w:r w:rsidRPr="00745B43">
        <w:rPr>
          <w:rFonts w:ascii="Calibri" w:hAnsi="Calibri"/>
          <w:sz w:val="22"/>
        </w:rPr>
        <w:t xml:space="preserve">rticle 14 of </w:t>
      </w:r>
      <w:r w:rsidR="00A60DFC" w:rsidRPr="00745B43">
        <w:rPr>
          <w:rFonts w:ascii="Calibri" w:hAnsi="Calibri"/>
          <w:sz w:val="22"/>
        </w:rPr>
        <w:t xml:space="preserve">Annex II of the </w:t>
      </w:r>
      <w:r w:rsidR="00795F9E">
        <w:rPr>
          <w:rFonts w:ascii="Calibri" w:hAnsi="Calibri"/>
          <w:sz w:val="22"/>
        </w:rPr>
        <w:t>g</w:t>
      </w:r>
      <w:r w:rsidRPr="00745B43">
        <w:rPr>
          <w:rFonts w:ascii="Calibri" w:hAnsi="Calibri"/>
          <w:sz w:val="22"/>
        </w:rPr>
        <w:t xml:space="preserve">rant </w:t>
      </w:r>
      <w:r w:rsidR="00795F9E">
        <w:rPr>
          <w:rFonts w:ascii="Calibri" w:hAnsi="Calibri"/>
          <w:sz w:val="22"/>
        </w:rPr>
        <w:t>c</w:t>
      </w:r>
      <w:r w:rsidRPr="00745B43">
        <w:rPr>
          <w:rFonts w:ascii="Calibri" w:hAnsi="Calibri"/>
          <w:sz w:val="22"/>
        </w:rPr>
        <w:t xml:space="preserve">ontract, and </w:t>
      </w:r>
      <w:r w:rsidR="005911A9">
        <w:rPr>
          <w:rFonts w:ascii="Calibri" w:hAnsi="Calibri"/>
          <w:sz w:val="22"/>
        </w:rPr>
        <w:t xml:space="preserve">they </w:t>
      </w:r>
      <w:r w:rsidR="000469B4">
        <w:rPr>
          <w:rFonts w:ascii="Calibri" w:hAnsi="Calibri"/>
          <w:sz w:val="22"/>
        </w:rPr>
        <w:t>will be</w:t>
      </w:r>
      <w:r w:rsidRPr="00745B43">
        <w:rPr>
          <w:rFonts w:ascii="Calibri" w:hAnsi="Calibri"/>
          <w:sz w:val="22"/>
        </w:rPr>
        <w:t xml:space="preserve"> responsible for </w:t>
      </w:r>
      <w:r w:rsidR="00795F9E">
        <w:rPr>
          <w:rFonts w:ascii="Calibri" w:hAnsi="Calibri"/>
          <w:sz w:val="22"/>
        </w:rPr>
        <w:t xml:space="preserve">the </w:t>
      </w:r>
      <w:r w:rsidRPr="00745B43">
        <w:rPr>
          <w:rFonts w:ascii="Calibri" w:hAnsi="Calibri"/>
          <w:sz w:val="22"/>
        </w:rPr>
        <w:t>financial management of their budget.</w:t>
      </w:r>
    </w:p>
    <w:p w14:paraId="3228475F" w14:textId="77777777" w:rsidR="00A60DFC" w:rsidRPr="00745B43" w:rsidRDefault="00A60DFC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60" w14:textId="055FE705" w:rsidR="0094411A" w:rsidRPr="00745B43" w:rsidRDefault="004E7B08" w:rsidP="0094411A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42117D">
        <w:rPr>
          <w:rFonts w:ascii="Calibri" w:hAnsi="Calibri"/>
          <w:sz w:val="22"/>
        </w:rPr>
        <w:t xml:space="preserve">f </w:t>
      </w:r>
      <w:r>
        <w:rPr>
          <w:rFonts w:ascii="Calibri" w:hAnsi="Calibri"/>
          <w:sz w:val="22"/>
        </w:rPr>
        <w:t>the partner</w:t>
      </w:r>
      <w:r w:rsidR="0042117D">
        <w:rPr>
          <w:rFonts w:ascii="Calibri" w:hAnsi="Calibri"/>
          <w:sz w:val="22"/>
        </w:rPr>
        <w:t xml:space="preserve"> foresees</w:t>
      </w:r>
      <w:r w:rsidR="0094411A" w:rsidRPr="00745B43">
        <w:rPr>
          <w:rFonts w:ascii="Calibri" w:hAnsi="Calibri"/>
          <w:sz w:val="22"/>
        </w:rPr>
        <w:t xml:space="preserve"> </w:t>
      </w:r>
      <w:r w:rsidR="0042117D">
        <w:rPr>
          <w:rFonts w:ascii="Calibri" w:hAnsi="Calibri"/>
          <w:sz w:val="22"/>
        </w:rPr>
        <w:t>any</w:t>
      </w:r>
      <w:r w:rsidR="0042117D" w:rsidRPr="00745B43">
        <w:rPr>
          <w:rFonts w:ascii="Calibri" w:hAnsi="Calibri"/>
          <w:sz w:val="22"/>
        </w:rPr>
        <w:t xml:space="preserve"> </w:t>
      </w:r>
      <w:r w:rsidR="0094411A" w:rsidRPr="00745B43">
        <w:rPr>
          <w:rFonts w:ascii="Calibri" w:hAnsi="Calibri"/>
          <w:sz w:val="22"/>
        </w:rPr>
        <w:t xml:space="preserve">change </w:t>
      </w:r>
      <w:r w:rsidR="0042117D">
        <w:rPr>
          <w:rFonts w:ascii="Calibri" w:hAnsi="Calibri"/>
          <w:sz w:val="22"/>
        </w:rPr>
        <w:t>in</w:t>
      </w:r>
      <w:r w:rsidR="0042117D" w:rsidRPr="00745B43">
        <w:rPr>
          <w:rFonts w:ascii="Calibri" w:hAnsi="Calibri"/>
          <w:sz w:val="22"/>
        </w:rPr>
        <w:t xml:space="preserve"> </w:t>
      </w:r>
      <w:r w:rsidR="0094411A" w:rsidRPr="00745B43">
        <w:rPr>
          <w:rFonts w:ascii="Calibri" w:hAnsi="Calibri"/>
          <w:sz w:val="22"/>
        </w:rPr>
        <w:t>its part of the project budget or the financial plan</w:t>
      </w:r>
      <w:r>
        <w:rPr>
          <w:rFonts w:ascii="Calibri" w:hAnsi="Calibri"/>
          <w:sz w:val="22"/>
        </w:rPr>
        <w:t xml:space="preserve"> (or both), the partner </w:t>
      </w:r>
      <w:r w:rsidR="00871CD8">
        <w:rPr>
          <w:rFonts w:ascii="Calibri" w:hAnsi="Calibri"/>
          <w:sz w:val="22"/>
        </w:rPr>
        <w:t>will</w:t>
      </w:r>
      <w:r w:rsidRPr="00745B43">
        <w:rPr>
          <w:rFonts w:ascii="Calibri" w:hAnsi="Calibri"/>
          <w:sz w:val="22"/>
        </w:rPr>
        <w:t xml:space="preserve"> communicate</w:t>
      </w:r>
      <w:r>
        <w:rPr>
          <w:rFonts w:ascii="Calibri" w:hAnsi="Calibri"/>
          <w:sz w:val="22"/>
        </w:rPr>
        <w:t xml:space="preserve"> with the lead partner before the change takes place</w:t>
      </w:r>
      <w:r w:rsidR="0094411A" w:rsidRPr="00745B43">
        <w:rPr>
          <w:rFonts w:ascii="Calibri" w:hAnsi="Calibri"/>
          <w:sz w:val="22"/>
        </w:rPr>
        <w:t>.</w:t>
      </w:r>
    </w:p>
    <w:p w14:paraId="32284761" w14:textId="77777777" w:rsidR="0094411A" w:rsidRPr="00745B43" w:rsidRDefault="0094411A" w:rsidP="0094411A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62" w14:textId="028A7EAA" w:rsidR="0094411A" w:rsidRPr="00745B43" w:rsidRDefault="006403BE" w:rsidP="0094411A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l</w:t>
      </w:r>
      <w:r w:rsidR="0094411A" w:rsidRPr="00745B43">
        <w:rPr>
          <w:rFonts w:ascii="Calibri" w:hAnsi="Calibri"/>
          <w:sz w:val="22"/>
        </w:rPr>
        <w:t xml:space="preserve">ead partner </w:t>
      </w:r>
      <w:r w:rsidR="00871CD8">
        <w:rPr>
          <w:rFonts w:ascii="Calibri" w:hAnsi="Calibri"/>
          <w:sz w:val="22"/>
        </w:rPr>
        <w:t>will</w:t>
      </w:r>
      <w:r w:rsidR="0094411A" w:rsidRPr="00745B43">
        <w:rPr>
          <w:rFonts w:ascii="Calibri" w:hAnsi="Calibri"/>
          <w:sz w:val="22"/>
        </w:rPr>
        <w:t xml:space="preserve"> inform </w:t>
      </w:r>
      <w:r>
        <w:rPr>
          <w:rFonts w:ascii="Calibri" w:hAnsi="Calibri"/>
          <w:sz w:val="22"/>
        </w:rPr>
        <w:t>the</w:t>
      </w:r>
      <w:r w:rsidRPr="00745B43">
        <w:rPr>
          <w:rFonts w:ascii="Calibri" w:hAnsi="Calibri"/>
          <w:sz w:val="22"/>
        </w:rPr>
        <w:t xml:space="preserve"> </w:t>
      </w:r>
      <w:r w:rsidR="0094411A" w:rsidRPr="00745B43">
        <w:rPr>
          <w:rFonts w:ascii="Calibri" w:hAnsi="Calibri"/>
          <w:sz w:val="22"/>
        </w:rPr>
        <w:t xml:space="preserve">partner of any </w:t>
      </w:r>
      <w:r w:rsidR="00E8496E">
        <w:rPr>
          <w:rFonts w:ascii="Calibri" w:hAnsi="Calibri"/>
          <w:sz w:val="22"/>
        </w:rPr>
        <w:t>expected</w:t>
      </w:r>
      <w:r w:rsidR="00E8496E" w:rsidRPr="00745B43">
        <w:rPr>
          <w:rFonts w:ascii="Calibri" w:hAnsi="Calibri"/>
          <w:sz w:val="22"/>
        </w:rPr>
        <w:t xml:space="preserve"> </w:t>
      </w:r>
      <w:r w:rsidR="0094411A" w:rsidRPr="00745B43">
        <w:rPr>
          <w:rFonts w:ascii="Calibri" w:hAnsi="Calibri"/>
          <w:sz w:val="22"/>
        </w:rPr>
        <w:t>amendment</w:t>
      </w:r>
      <w:r>
        <w:rPr>
          <w:rFonts w:ascii="Calibri" w:hAnsi="Calibri"/>
          <w:sz w:val="22"/>
        </w:rPr>
        <w:t>s</w:t>
      </w:r>
      <w:r w:rsidR="0094411A" w:rsidRPr="00745B43">
        <w:rPr>
          <w:rFonts w:ascii="Calibri" w:hAnsi="Calibri"/>
          <w:sz w:val="22"/>
        </w:rPr>
        <w:t xml:space="preserve"> to the grant contract that may have an impact </w:t>
      </w:r>
      <w:r>
        <w:rPr>
          <w:rFonts w:ascii="Calibri" w:hAnsi="Calibri"/>
          <w:sz w:val="22"/>
        </w:rPr>
        <w:t>on the</w:t>
      </w:r>
      <w:r w:rsidRPr="00745B43">
        <w:rPr>
          <w:rFonts w:ascii="Calibri" w:hAnsi="Calibri"/>
          <w:sz w:val="22"/>
        </w:rPr>
        <w:t xml:space="preserve"> </w:t>
      </w:r>
      <w:r w:rsidR="0094411A" w:rsidRPr="00745B43">
        <w:rPr>
          <w:rFonts w:ascii="Calibri" w:hAnsi="Calibri"/>
          <w:sz w:val="22"/>
        </w:rPr>
        <w:t>partner’</w:t>
      </w:r>
      <w:r w:rsidR="004B195E" w:rsidRPr="00745B43">
        <w:rPr>
          <w:rFonts w:ascii="Calibri" w:hAnsi="Calibri"/>
          <w:sz w:val="22"/>
        </w:rPr>
        <w:t>s</w:t>
      </w:r>
      <w:r w:rsidR="0094411A" w:rsidRPr="00745B43">
        <w:rPr>
          <w:rFonts w:ascii="Calibri" w:hAnsi="Calibri"/>
          <w:sz w:val="22"/>
        </w:rPr>
        <w:t xml:space="preserve"> activities, budget or financing. </w:t>
      </w:r>
    </w:p>
    <w:p w14:paraId="32284763" w14:textId="77777777" w:rsidR="0094411A" w:rsidRPr="00745B43" w:rsidRDefault="0094411A" w:rsidP="008A2F6B">
      <w:pPr>
        <w:suppressAutoHyphens/>
        <w:spacing w:before="240" w:after="120" w:line="320" w:lineRule="exact"/>
        <w:jc w:val="both"/>
        <w:rPr>
          <w:rFonts w:ascii="Calibri" w:hAnsi="Calibri"/>
          <w:b/>
          <w:sz w:val="22"/>
        </w:rPr>
      </w:pPr>
    </w:p>
    <w:p w14:paraId="32284764" w14:textId="1629EF0A" w:rsidR="008A2F6B" w:rsidRPr="00745B43" w:rsidRDefault="008A2F6B" w:rsidP="006650E0">
      <w:pPr>
        <w:pStyle w:val="Otsikko1"/>
        <w:rPr>
          <w:lang w:val="en-GB"/>
        </w:rPr>
      </w:pPr>
      <w:bookmarkStart w:id="10" w:name="_Toc509404885"/>
      <w:r w:rsidRPr="00745B43">
        <w:rPr>
          <w:lang w:val="en-GB"/>
        </w:rPr>
        <w:t xml:space="preserve">Article </w:t>
      </w:r>
      <w:r w:rsidR="0074601E" w:rsidRPr="00745B43">
        <w:rPr>
          <w:lang w:val="en-GB"/>
        </w:rPr>
        <w:t>10</w:t>
      </w:r>
      <w:r w:rsidRPr="00745B43">
        <w:rPr>
          <w:lang w:val="en-GB"/>
        </w:rPr>
        <w:t>: Co-financing the project</w:t>
      </w:r>
      <w:bookmarkEnd w:id="10"/>
    </w:p>
    <w:p w14:paraId="32284765" w14:textId="77777777" w:rsidR="00AB1D71" w:rsidRPr="00745B43" w:rsidRDefault="00AB1D71" w:rsidP="008A2F6B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</w:p>
    <w:p w14:paraId="32284766" w14:textId="3EA50DE9" w:rsidR="00813341" w:rsidRPr="00745B43" w:rsidRDefault="007D7685" w:rsidP="008A2F6B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p</w:t>
      </w:r>
      <w:r w:rsidR="008A2F6B" w:rsidRPr="00745B43">
        <w:rPr>
          <w:rFonts w:ascii="Calibri" w:hAnsi="Calibri"/>
          <w:sz w:val="22"/>
        </w:rPr>
        <w:t xml:space="preserve">artner </w:t>
      </w:r>
      <w:r>
        <w:rPr>
          <w:rFonts w:ascii="Calibri" w:hAnsi="Calibri"/>
          <w:sz w:val="22"/>
        </w:rPr>
        <w:t>agrees</w:t>
      </w:r>
      <w:r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to co-finance the implementation of the project with </w:t>
      </w:r>
      <w:r w:rsidR="008A2F6B" w:rsidRPr="00745B43">
        <w:rPr>
          <w:rFonts w:ascii="Calibri" w:hAnsi="Calibri"/>
          <w:sz w:val="22"/>
          <w:highlight w:val="lightGray"/>
        </w:rPr>
        <w:t>&lt;... …&gt;</w:t>
      </w:r>
      <w:r w:rsidR="00A74F6A" w:rsidRPr="00745B43">
        <w:rPr>
          <w:rFonts w:ascii="Calibri" w:hAnsi="Calibri"/>
          <w:sz w:val="22"/>
        </w:rPr>
        <w:t xml:space="preserve"> EURO</w:t>
      </w:r>
      <w:r w:rsidR="00164FB5" w:rsidRPr="00745B43">
        <w:rPr>
          <w:rFonts w:ascii="Calibri" w:hAnsi="Calibri"/>
          <w:sz w:val="22"/>
        </w:rPr>
        <w:t>.</w:t>
      </w:r>
      <w:r w:rsidR="00813341" w:rsidRPr="00745B43">
        <w:rPr>
          <w:rFonts w:ascii="Calibri" w:hAnsi="Calibri"/>
          <w:sz w:val="22"/>
        </w:rPr>
        <w:t xml:space="preserve">  </w:t>
      </w:r>
    </w:p>
    <w:p w14:paraId="32284767" w14:textId="77777777" w:rsidR="008A2F6B" w:rsidRPr="00745B43" w:rsidRDefault="00813341" w:rsidP="008A2F6B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or</w:t>
      </w:r>
    </w:p>
    <w:p w14:paraId="32284768" w14:textId="6E5F5ED2" w:rsidR="0004279F" w:rsidRPr="00745B43" w:rsidRDefault="007D7685" w:rsidP="0004279F">
      <w:pPr>
        <w:suppressAutoHyphens/>
        <w:spacing w:before="120" w:after="0" w:line="320" w:lineRule="exact"/>
        <w:jc w:val="both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>The p</w:t>
      </w:r>
      <w:r w:rsidR="0004279F" w:rsidRPr="00745B43">
        <w:rPr>
          <w:rFonts w:ascii="Calibri" w:hAnsi="Calibri"/>
          <w:color w:val="000000" w:themeColor="text1"/>
          <w:sz w:val="22"/>
        </w:rPr>
        <w:t xml:space="preserve">artner </w:t>
      </w:r>
      <w:r>
        <w:rPr>
          <w:rFonts w:ascii="Calibri" w:hAnsi="Calibri"/>
          <w:color w:val="000000" w:themeColor="text1"/>
          <w:sz w:val="22"/>
        </w:rPr>
        <w:t>agrees</w:t>
      </w:r>
      <w:r w:rsidRPr="00745B43">
        <w:rPr>
          <w:rFonts w:ascii="Calibri" w:hAnsi="Calibri"/>
          <w:color w:val="000000" w:themeColor="text1"/>
          <w:sz w:val="22"/>
        </w:rPr>
        <w:t xml:space="preserve"> </w:t>
      </w:r>
      <w:r w:rsidR="0004279F" w:rsidRPr="00745B43">
        <w:rPr>
          <w:rFonts w:ascii="Calibri" w:hAnsi="Calibri"/>
          <w:color w:val="000000" w:themeColor="text1"/>
          <w:sz w:val="22"/>
        </w:rPr>
        <w:t xml:space="preserve">to co-finance the implementation of the project with </w:t>
      </w:r>
      <w:r w:rsidR="0004279F" w:rsidRPr="00745B43">
        <w:rPr>
          <w:rFonts w:ascii="Calibri" w:hAnsi="Calibri"/>
          <w:color w:val="000000" w:themeColor="text1"/>
          <w:sz w:val="22"/>
          <w:highlight w:val="lightGray"/>
        </w:rPr>
        <w:t>&lt;... …&gt;</w:t>
      </w:r>
      <w:r w:rsidR="0004279F" w:rsidRPr="00745B43">
        <w:rPr>
          <w:rFonts w:ascii="Calibri" w:hAnsi="Calibri"/>
          <w:color w:val="000000" w:themeColor="text1"/>
          <w:sz w:val="22"/>
        </w:rPr>
        <w:t xml:space="preserve"> EURO</w:t>
      </w:r>
      <w:r w:rsidR="0007671D">
        <w:rPr>
          <w:rFonts w:ascii="Calibri" w:hAnsi="Calibri"/>
          <w:color w:val="000000" w:themeColor="text1"/>
          <w:sz w:val="22"/>
        </w:rPr>
        <w:t xml:space="preserve"> or </w:t>
      </w:r>
      <w:r w:rsidR="0004279F" w:rsidRPr="00745B43">
        <w:rPr>
          <w:rFonts w:ascii="Calibri" w:hAnsi="Calibri"/>
          <w:color w:val="000000" w:themeColor="text1"/>
          <w:sz w:val="22"/>
        </w:rPr>
        <w:t>&lt;</w:t>
      </w:r>
      <w:r w:rsidR="0004279F" w:rsidRPr="00745B43">
        <w:rPr>
          <w:rFonts w:ascii="Calibri" w:hAnsi="Calibri"/>
          <w:color w:val="000000" w:themeColor="text1"/>
          <w:sz w:val="22"/>
          <w:highlight w:val="lightGray"/>
        </w:rPr>
        <w:t>xx</w:t>
      </w:r>
      <w:r w:rsidR="0004279F" w:rsidRPr="00745B43">
        <w:rPr>
          <w:rFonts w:ascii="Calibri" w:hAnsi="Calibri"/>
          <w:color w:val="000000" w:themeColor="text1"/>
          <w:sz w:val="22"/>
        </w:rPr>
        <w:t>&gt;% of the total eligible costs incurred to it</w:t>
      </w:r>
      <w:r w:rsidR="00096996">
        <w:rPr>
          <w:rFonts w:ascii="Calibri" w:hAnsi="Calibri"/>
          <w:color w:val="000000" w:themeColor="text1"/>
          <w:sz w:val="22"/>
        </w:rPr>
        <w:t>, whichever is lowest</w:t>
      </w:r>
      <w:r w:rsidR="0004279F" w:rsidRPr="00745B43">
        <w:rPr>
          <w:rFonts w:ascii="Calibri" w:hAnsi="Calibri"/>
          <w:color w:val="000000" w:themeColor="text1"/>
          <w:sz w:val="22"/>
        </w:rPr>
        <w:t>.</w:t>
      </w:r>
    </w:p>
    <w:p w14:paraId="32284769" w14:textId="3EC16C07" w:rsidR="00164FB5" w:rsidRPr="00745B43" w:rsidRDefault="00164FB5" w:rsidP="008A2F6B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The</w:t>
      </w:r>
      <w:r w:rsidR="005E616C">
        <w:rPr>
          <w:rFonts w:ascii="Calibri" w:hAnsi="Calibri"/>
          <w:sz w:val="22"/>
        </w:rPr>
        <w:t xml:space="preserve"> partner’s</w:t>
      </w:r>
      <w:r w:rsidRPr="00745B43">
        <w:rPr>
          <w:rFonts w:ascii="Calibri" w:hAnsi="Calibri"/>
          <w:sz w:val="22"/>
        </w:rPr>
        <w:t xml:space="preserve"> co-financing share consists of project costs amounting to </w:t>
      </w:r>
      <w:r w:rsidR="005E616C">
        <w:rPr>
          <w:rFonts w:ascii="Calibri" w:hAnsi="Calibri"/>
          <w:sz w:val="22"/>
        </w:rPr>
        <w:t>a maximum of</w:t>
      </w:r>
      <w:r w:rsidR="005E616C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  <w:highlight w:val="lightGray"/>
        </w:rPr>
        <w:t>&lt;…..&gt;</w:t>
      </w:r>
      <w:r w:rsidRPr="00745B43">
        <w:rPr>
          <w:rFonts w:ascii="Calibri" w:hAnsi="Calibri"/>
          <w:sz w:val="22"/>
        </w:rPr>
        <w:t xml:space="preserve">EURO and donations from external donors amounting to </w:t>
      </w:r>
      <w:r w:rsidR="00D57626">
        <w:rPr>
          <w:rFonts w:ascii="Calibri" w:hAnsi="Calibri"/>
          <w:sz w:val="22"/>
        </w:rPr>
        <w:t xml:space="preserve">a </w:t>
      </w:r>
      <w:r w:rsidRPr="00745B43">
        <w:rPr>
          <w:rFonts w:ascii="Calibri" w:hAnsi="Calibri"/>
          <w:sz w:val="22"/>
        </w:rPr>
        <w:t>max</w:t>
      </w:r>
      <w:r w:rsidR="00D57626">
        <w:rPr>
          <w:rFonts w:ascii="Calibri" w:hAnsi="Calibri"/>
          <w:sz w:val="22"/>
        </w:rPr>
        <w:t>imum of</w:t>
      </w:r>
      <w:r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  <w:highlight w:val="lightGray"/>
        </w:rPr>
        <w:t>&lt;….&gt;</w:t>
      </w:r>
      <w:r w:rsidRPr="00745B43">
        <w:rPr>
          <w:rFonts w:ascii="Calibri" w:hAnsi="Calibri"/>
          <w:sz w:val="22"/>
        </w:rPr>
        <w:t xml:space="preserve">EURO, which are recorded in the </w:t>
      </w:r>
      <w:r w:rsidR="00D57626">
        <w:rPr>
          <w:rFonts w:ascii="Calibri" w:hAnsi="Calibri"/>
          <w:sz w:val="22"/>
        </w:rPr>
        <w:t xml:space="preserve">project </w:t>
      </w:r>
      <w:r w:rsidRPr="00745B43">
        <w:rPr>
          <w:rFonts w:ascii="Calibri" w:hAnsi="Calibri"/>
          <w:sz w:val="22"/>
        </w:rPr>
        <w:t xml:space="preserve">accounting records. </w:t>
      </w:r>
      <w:r w:rsidR="00D57626">
        <w:rPr>
          <w:rFonts w:ascii="Calibri" w:hAnsi="Calibri"/>
          <w:sz w:val="22"/>
        </w:rPr>
        <w:t>The e</w:t>
      </w:r>
      <w:r w:rsidRPr="00745B43">
        <w:rPr>
          <w:rFonts w:ascii="Calibri" w:hAnsi="Calibri"/>
          <w:sz w:val="22"/>
        </w:rPr>
        <w:t xml:space="preserve">xternal donors are </w:t>
      </w:r>
      <w:r w:rsidRPr="00745B43">
        <w:rPr>
          <w:rFonts w:ascii="Calibri" w:hAnsi="Calibri"/>
          <w:sz w:val="22"/>
          <w:highlight w:val="lightGray"/>
        </w:rPr>
        <w:t>&lt;</w:t>
      </w:r>
      <w:r w:rsidRPr="00745B43">
        <w:rPr>
          <w:rFonts w:ascii="Calibri" w:hAnsi="Calibri"/>
          <w:i/>
          <w:sz w:val="22"/>
          <w:highlight w:val="lightGray"/>
        </w:rPr>
        <w:t>names of the donors</w:t>
      </w:r>
      <w:r w:rsidRPr="00745B43">
        <w:rPr>
          <w:rFonts w:ascii="Calibri" w:hAnsi="Calibri"/>
          <w:sz w:val="22"/>
          <w:highlight w:val="lightGray"/>
        </w:rPr>
        <w:t>&gt;</w:t>
      </w:r>
      <w:r w:rsidR="005E5D9A">
        <w:rPr>
          <w:rFonts w:ascii="Calibri" w:hAnsi="Calibri"/>
          <w:sz w:val="22"/>
        </w:rPr>
        <w:t>.</w:t>
      </w:r>
    </w:p>
    <w:p w14:paraId="3228476A" w14:textId="3E67B8B9" w:rsidR="008A2F6B" w:rsidRPr="00745B43" w:rsidRDefault="00DF751F" w:rsidP="00A74F6A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The </w:t>
      </w:r>
      <w:r w:rsidR="00A74F6A" w:rsidRPr="00745B43">
        <w:rPr>
          <w:rFonts w:ascii="Calibri" w:hAnsi="Calibri"/>
          <w:sz w:val="22"/>
        </w:rPr>
        <w:t xml:space="preserve">total </w:t>
      </w:r>
      <w:r w:rsidRPr="00745B43">
        <w:rPr>
          <w:rFonts w:ascii="Calibri" w:hAnsi="Calibri"/>
          <w:sz w:val="22"/>
        </w:rPr>
        <w:t>co-financing</w:t>
      </w:r>
      <w:r w:rsidR="00A74F6A" w:rsidRPr="00745B43">
        <w:rPr>
          <w:rFonts w:ascii="Calibri" w:hAnsi="Calibri"/>
          <w:sz w:val="22"/>
        </w:rPr>
        <w:t xml:space="preserve"> </w:t>
      </w:r>
      <w:r w:rsidR="00A233D1">
        <w:rPr>
          <w:rFonts w:ascii="Calibri" w:hAnsi="Calibri"/>
          <w:sz w:val="22"/>
        </w:rPr>
        <w:t>for the project</w:t>
      </w:r>
      <w:r w:rsidR="00A74F6A" w:rsidRPr="00745B43">
        <w:rPr>
          <w:rFonts w:ascii="Calibri" w:hAnsi="Calibri"/>
          <w:sz w:val="22"/>
        </w:rPr>
        <w:t xml:space="preserve"> </w:t>
      </w:r>
      <w:r w:rsidR="005E5D9A">
        <w:rPr>
          <w:rFonts w:ascii="Calibri" w:hAnsi="Calibri"/>
          <w:sz w:val="22"/>
        </w:rPr>
        <w:t>amounts to</w:t>
      </w:r>
      <w:r w:rsidR="005E5D9A" w:rsidRPr="00745B43">
        <w:rPr>
          <w:rFonts w:ascii="Calibri" w:hAnsi="Calibri"/>
          <w:sz w:val="22"/>
        </w:rPr>
        <w:t xml:space="preserve"> </w:t>
      </w:r>
      <w:r w:rsidR="00A74F6A" w:rsidRPr="00745B43">
        <w:rPr>
          <w:rFonts w:ascii="Calibri" w:hAnsi="Calibri"/>
          <w:sz w:val="22"/>
          <w:highlight w:val="lightGray"/>
        </w:rPr>
        <w:t>&lt;... …&gt;</w:t>
      </w:r>
      <w:r w:rsidR="00A74F6A" w:rsidRPr="00745B43">
        <w:rPr>
          <w:rFonts w:ascii="Calibri" w:hAnsi="Calibri"/>
          <w:sz w:val="22"/>
        </w:rPr>
        <w:t xml:space="preserve"> EURO, which </w:t>
      </w:r>
      <w:r w:rsidR="003071E0">
        <w:rPr>
          <w:rFonts w:ascii="Calibri" w:hAnsi="Calibri"/>
          <w:sz w:val="22"/>
        </w:rPr>
        <w:t>is</w:t>
      </w:r>
      <w:r w:rsidR="00A74F6A" w:rsidRPr="00745B43">
        <w:rPr>
          <w:rFonts w:ascii="Calibri" w:hAnsi="Calibri"/>
          <w:sz w:val="22"/>
        </w:rPr>
        <w:t xml:space="preserve"> </w:t>
      </w:r>
      <w:r w:rsidR="00D93079" w:rsidRPr="00745B43">
        <w:rPr>
          <w:rFonts w:ascii="Calibri" w:hAnsi="Calibri"/>
          <w:sz w:val="22"/>
        </w:rPr>
        <w:t>&lt;</w:t>
      </w:r>
      <w:r w:rsidR="00D93079" w:rsidRPr="00745B43">
        <w:rPr>
          <w:rFonts w:ascii="Calibri" w:hAnsi="Calibri"/>
          <w:sz w:val="22"/>
          <w:highlight w:val="lightGray"/>
        </w:rPr>
        <w:t>xx</w:t>
      </w:r>
      <w:r w:rsidR="00D93079" w:rsidRPr="00745B43">
        <w:rPr>
          <w:rFonts w:ascii="Calibri" w:hAnsi="Calibri"/>
          <w:sz w:val="22"/>
        </w:rPr>
        <w:t>&gt;</w:t>
      </w:r>
      <w:r w:rsidR="00A74F6A" w:rsidRPr="00745B43">
        <w:rPr>
          <w:rFonts w:ascii="Calibri" w:hAnsi="Calibri"/>
          <w:sz w:val="22"/>
        </w:rPr>
        <w:t xml:space="preserve">% of the total eligible </w:t>
      </w:r>
      <w:r w:rsidR="003071E0">
        <w:rPr>
          <w:rFonts w:ascii="Calibri" w:hAnsi="Calibri"/>
          <w:sz w:val="22"/>
        </w:rPr>
        <w:t xml:space="preserve">project </w:t>
      </w:r>
      <w:r w:rsidR="00A74F6A" w:rsidRPr="00745B43">
        <w:rPr>
          <w:rFonts w:ascii="Calibri" w:hAnsi="Calibri"/>
          <w:sz w:val="22"/>
        </w:rPr>
        <w:t>costs</w:t>
      </w:r>
      <w:r w:rsidR="003071E0">
        <w:rPr>
          <w:rFonts w:ascii="Calibri" w:hAnsi="Calibri"/>
          <w:sz w:val="22"/>
        </w:rPr>
        <w:t>.</w:t>
      </w:r>
    </w:p>
    <w:p w14:paraId="3228476B" w14:textId="785F1198" w:rsidR="0017367C" w:rsidRPr="00745B43" w:rsidRDefault="00286025" w:rsidP="0017367C">
      <w:pPr>
        <w:suppressAutoHyphens/>
        <w:spacing w:before="120" w:after="0" w:line="320" w:lineRule="exact"/>
        <w:jc w:val="both"/>
        <w:rPr>
          <w:rFonts w:ascii="Calibri" w:hAnsi="Calibri"/>
          <w:sz w:val="22"/>
        </w:rPr>
      </w:pP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lastRenderedPageBreak/>
        <w:t xml:space="preserve">The </w:t>
      </w:r>
      <w:r w:rsidR="003071E0"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artner </w:t>
      </w:r>
      <w:r w:rsidR="00481BB8">
        <w:rPr>
          <w:rFonts w:ascii="Segoe UI" w:hAnsi="Segoe UI" w:cs="Segoe UI"/>
          <w:sz w:val="20"/>
          <w:szCs w:val="20"/>
          <w:shd w:val="clear" w:color="auto" w:fill="FFFFFF"/>
        </w:rPr>
        <w:t>will</w:t>
      </w:r>
      <w:r w:rsidR="00481BB8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ensure </w:t>
      </w:r>
      <w:r w:rsidR="009561C7">
        <w:rPr>
          <w:rFonts w:ascii="Segoe UI" w:hAnsi="Segoe UI" w:cs="Segoe UI"/>
          <w:sz w:val="20"/>
          <w:szCs w:val="20"/>
          <w:shd w:val="clear" w:color="auto" w:fill="FFFFFF"/>
        </w:rPr>
        <w:t>that</w:t>
      </w:r>
      <w:r w:rsidRPr="005E5D9A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5B68C0">
        <w:rPr>
          <w:rFonts w:ascii="Segoe UI" w:hAnsi="Segoe UI" w:cs="Segoe UI"/>
          <w:sz w:val="20"/>
          <w:szCs w:val="20"/>
          <w:shd w:val="clear" w:color="auto" w:fill="FFFFFF"/>
        </w:rPr>
        <w:t xml:space="preserve">its </w:t>
      </w:r>
      <w:r w:rsidRPr="005E5D9A">
        <w:rPr>
          <w:rFonts w:ascii="Segoe UI" w:hAnsi="Segoe UI" w:cs="Segoe UI"/>
          <w:sz w:val="20"/>
          <w:szCs w:val="20"/>
          <w:shd w:val="clear" w:color="auto" w:fill="FFFFFF"/>
        </w:rPr>
        <w:t>own contribution</w:t>
      </w:r>
      <w:r w:rsidR="009561C7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5B68C0">
        <w:rPr>
          <w:rFonts w:ascii="Segoe UI" w:hAnsi="Segoe UI" w:cs="Segoe UI"/>
          <w:sz w:val="20"/>
          <w:szCs w:val="20"/>
          <w:shd w:val="clear" w:color="auto" w:fill="FFFFFF"/>
        </w:rPr>
        <w:t>is</w:t>
      </w:r>
      <w:r w:rsidR="009561C7">
        <w:rPr>
          <w:rFonts w:ascii="Segoe UI" w:hAnsi="Segoe UI" w:cs="Segoe UI"/>
          <w:sz w:val="20"/>
          <w:szCs w:val="20"/>
          <w:shd w:val="clear" w:color="auto" w:fill="FFFFFF"/>
        </w:rPr>
        <w:t xml:space="preserve"> documented properly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. </w:t>
      </w:r>
      <w:r w:rsidR="005B68C0">
        <w:rPr>
          <w:rFonts w:ascii="Segoe UI" w:hAnsi="Segoe UI" w:cs="Segoe UI"/>
          <w:sz w:val="20"/>
          <w:szCs w:val="20"/>
          <w:shd w:val="clear" w:color="auto" w:fill="FFFFFF"/>
        </w:rPr>
        <w:t>T</w:t>
      </w:r>
      <w:r w:rsidR="008A7C0E">
        <w:rPr>
          <w:rFonts w:ascii="Segoe UI" w:hAnsi="Segoe UI" w:cs="Segoe UI"/>
          <w:sz w:val="20"/>
          <w:szCs w:val="20"/>
          <w:shd w:val="clear" w:color="auto" w:fill="FFFFFF"/>
        </w:rPr>
        <w:t>he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F9096D">
        <w:rPr>
          <w:rFonts w:ascii="Segoe UI" w:hAnsi="Segoe UI" w:cs="Segoe UI"/>
          <w:sz w:val="20"/>
          <w:szCs w:val="20"/>
          <w:shd w:val="clear" w:color="auto" w:fill="FFFFFF"/>
        </w:rPr>
        <w:t>own contribution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481BB8">
        <w:rPr>
          <w:rFonts w:ascii="Segoe UI" w:hAnsi="Segoe UI" w:cs="Segoe UI"/>
          <w:sz w:val="20"/>
          <w:szCs w:val="20"/>
          <w:shd w:val="clear" w:color="auto" w:fill="FFFFFF"/>
        </w:rPr>
        <w:t>will</w:t>
      </w:r>
      <w:r w:rsidR="00481BB8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be reported in the financial reports as follows: </w:t>
      </w:r>
      <w:r w:rsidR="00337135">
        <w:rPr>
          <w:rFonts w:ascii="Segoe UI" w:hAnsi="Segoe UI" w:cs="Segoe UI"/>
          <w:sz w:val="20"/>
          <w:szCs w:val="20"/>
          <w:shd w:val="clear" w:color="auto" w:fill="FFFFFF"/>
        </w:rPr>
        <w:t>the</w:t>
      </w:r>
      <w:r w:rsidR="005B68C0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337135">
        <w:rPr>
          <w:rFonts w:ascii="Segoe UI" w:hAnsi="Segoe UI" w:cs="Segoe UI"/>
          <w:sz w:val="20"/>
          <w:szCs w:val="20"/>
          <w:shd w:val="clear" w:color="auto" w:fill="FFFFFF"/>
        </w:rPr>
        <w:t>contribut</w:t>
      </w:r>
      <w:r w:rsidR="005B68C0">
        <w:rPr>
          <w:rFonts w:ascii="Segoe UI" w:hAnsi="Segoe UI" w:cs="Segoe UI"/>
          <w:sz w:val="20"/>
          <w:szCs w:val="20"/>
          <w:shd w:val="clear" w:color="auto" w:fill="FFFFFF"/>
        </w:rPr>
        <w:t>ion</w:t>
      </w:r>
      <w:r w:rsidR="00337135">
        <w:rPr>
          <w:rFonts w:ascii="Segoe UI" w:hAnsi="Segoe UI" w:cs="Segoe UI"/>
          <w:sz w:val="20"/>
          <w:szCs w:val="20"/>
          <w:shd w:val="clear" w:color="auto" w:fill="FFFFFF"/>
        </w:rPr>
        <w:t xml:space="preserve"> by 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external donors </w:t>
      </w:r>
      <w:r w:rsidR="00337135">
        <w:rPr>
          <w:rFonts w:ascii="Segoe UI" w:hAnsi="Segoe UI" w:cs="Segoe UI"/>
          <w:sz w:val="20"/>
          <w:szCs w:val="20"/>
          <w:shd w:val="clear" w:color="auto" w:fill="FFFFFF"/>
        </w:rPr>
        <w:t>must be recorded</w:t>
      </w:r>
      <w:r w:rsidR="00337135"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>in every interim and final report</w:t>
      </w:r>
      <w:r w:rsidR="003659E5">
        <w:rPr>
          <w:rFonts w:ascii="Segoe UI" w:hAnsi="Segoe UI" w:cs="Segoe UI"/>
          <w:sz w:val="20"/>
          <w:szCs w:val="20"/>
          <w:shd w:val="clear" w:color="auto" w:fill="FFFFFF"/>
        </w:rPr>
        <w:t>,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and the </w:t>
      </w:r>
      <w:r w:rsidR="003659E5"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>artner</w:t>
      </w:r>
      <w:r w:rsidR="003659E5">
        <w:rPr>
          <w:rFonts w:ascii="Segoe UI" w:hAnsi="Segoe UI" w:cs="Segoe UI"/>
          <w:sz w:val="20"/>
          <w:szCs w:val="20"/>
          <w:shd w:val="clear" w:color="auto" w:fill="FFFFFF"/>
        </w:rPr>
        <w:t>’</w:t>
      </w:r>
      <w:r w:rsidR="005B68C0">
        <w:rPr>
          <w:rFonts w:ascii="Segoe UI" w:hAnsi="Segoe UI" w:cs="Segoe UI"/>
          <w:sz w:val="20"/>
          <w:szCs w:val="20"/>
          <w:shd w:val="clear" w:color="auto" w:fill="FFFFFF"/>
        </w:rPr>
        <w:t>s own contribution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5B68C0">
        <w:rPr>
          <w:rFonts w:ascii="Segoe UI" w:hAnsi="Segoe UI" w:cs="Segoe UI"/>
          <w:sz w:val="20"/>
          <w:szCs w:val="20"/>
          <w:shd w:val="clear" w:color="auto" w:fill="FFFFFF"/>
        </w:rPr>
        <w:t>is</w:t>
      </w:r>
      <w:r w:rsidR="003659E5">
        <w:rPr>
          <w:rFonts w:ascii="Segoe UI" w:hAnsi="Segoe UI" w:cs="Segoe UI"/>
          <w:sz w:val="20"/>
          <w:szCs w:val="20"/>
          <w:shd w:val="clear" w:color="auto" w:fill="FFFFFF"/>
        </w:rPr>
        <w:t xml:space="preserve"> recorded 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>in the final report</w:t>
      </w:r>
      <w:r w:rsidR="003659E5">
        <w:rPr>
          <w:rFonts w:ascii="Segoe UI" w:hAnsi="Segoe UI" w:cs="Segoe UI"/>
          <w:sz w:val="20"/>
          <w:szCs w:val="20"/>
          <w:shd w:val="clear" w:color="auto" w:fill="FFFFFF"/>
        </w:rPr>
        <w:t xml:space="preserve"> only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14:paraId="3228476C" w14:textId="77777777" w:rsidR="00286025" w:rsidRPr="00745B43" w:rsidRDefault="00286025" w:rsidP="0017367C">
      <w:pPr>
        <w:suppressAutoHyphens/>
        <w:spacing w:before="120" w:after="0" w:line="320" w:lineRule="exact"/>
        <w:jc w:val="both"/>
        <w:rPr>
          <w:rFonts w:ascii="Calibri" w:hAnsi="Calibri"/>
          <w:color w:val="FF0000"/>
          <w:sz w:val="22"/>
        </w:rPr>
      </w:pPr>
    </w:p>
    <w:p w14:paraId="3228476D" w14:textId="7232F877" w:rsidR="008A2F6B" w:rsidRPr="00745B43" w:rsidRDefault="008A2F6B" w:rsidP="006650E0">
      <w:pPr>
        <w:pStyle w:val="Otsikko1"/>
        <w:rPr>
          <w:lang w:val="en-GB"/>
        </w:rPr>
      </w:pPr>
      <w:bookmarkStart w:id="11" w:name="_Toc509404886"/>
      <w:r w:rsidRPr="00745B43">
        <w:rPr>
          <w:lang w:val="en-GB"/>
        </w:rPr>
        <w:t>Article 1</w:t>
      </w:r>
      <w:r w:rsidR="00547437" w:rsidRPr="00745B43">
        <w:rPr>
          <w:lang w:val="en-GB"/>
        </w:rPr>
        <w:t>1</w:t>
      </w:r>
      <w:r w:rsidRPr="00745B43">
        <w:rPr>
          <w:lang w:val="en-GB"/>
        </w:rPr>
        <w:t xml:space="preserve">: Payment to the </w:t>
      </w:r>
      <w:r w:rsidR="00153158">
        <w:rPr>
          <w:lang w:val="en-GB"/>
        </w:rPr>
        <w:t>p</w:t>
      </w:r>
      <w:r w:rsidRPr="00745B43">
        <w:rPr>
          <w:lang w:val="en-GB"/>
        </w:rPr>
        <w:t>artner</w:t>
      </w:r>
      <w:bookmarkEnd w:id="11"/>
      <w:r w:rsidRPr="00745B43">
        <w:rPr>
          <w:lang w:val="en-GB"/>
        </w:rPr>
        <w:t xml:space="preserve"> </w:t>
      </w:r>
    </w:p>
    <w:p w14:paraId="3228476E" w14:textId="77777777" w:rsidR="00092B7A" w:rsidRPr="00745B43" w:rsidRDefault="00092B7A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</w:p>
    <w:p w14:paraId="3228476F" w14:textId="36B9021B" w:rsidR="00A74AE5" w:rsidRPr="00745B43" w:rsidRDefault="00CC3ABE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  <w:highlight w:val="lightGray"/>
        </w:rPr>
        <w:t>&lt;</w:t>
      </w:r>
      <w:r w:rsidR="00A90C70" w:rsidRPr="00745B43">
        <w:rPr>
          <w:rFonts w:ascii="Calibri" w:hAnsi="Calibri"/>
          <w:i/>
          <w:sz w:val="22"/>
          <w:highlight w:val="lightGray"/>
        </w:rPr>
        <w:t xml:space="preserve">As a </w:t>
      </w:r>
      <w:r w:rsidR="00FC01E0">
        <w:rPr>
          <w:rFonts w:ascii="Calibri" w:hAnsi="Calibri"/>
          <w:i/>
          <w:sz w:val="22"/>
          <w:highlight w:val="lightGray"/>
        </w:rPr>
        <w:t xml:space="preserve">general </w:t>
      </w:r>
      <w:r w:rsidR="00A90C70" w:rsidRPr="00745B43">
        <w:rPr>
          <w:rFonts w:ascii="Calibri" w:hAnsi="Calibri"/>
          <w:i/>
          <w:sz w:val="22"/>
          <w:highlight w:val="lightGray"/>
        </w:rPr>
        <w:t>rule</w:t>
      </w:r>
      <w:r w:rsidR="003659E5">
        <w:rPr>
          <w:rFonts w:ascii="Calibri" w:hAnsi="Calibri"/>
          <w:i/>
          <w:sz w:val="22"/>
          <w:highlight w:val="lightGray"/>
        </w:rPr>
        <w:t>,</w:t>
      </w:r>
      <w:r w:rsidR="00A90C70" w:rsidRPr="00745B43">
        <w:rPr>
          <w:rFonts w:ascii="Calibri" w:hAnsi="Calibri"/>
          <w:i/>
          <w:sz w:val="22"/>
          <w:highlight w:val="lightGray"/>
        </w:rPr>
        <w:t xml:space="preserve"> all </w:t>
      </w:r>
      <w:r w:rsidR="00A74AE5" w:rsidRPr="00745B43">
        <w:rPr>
          <w:rFonts w:ascii="Calibri" w:hAnsi="Calibri"/>
          <w:i/>
          <w:sz w:val="22"/>
          <w:highlight w:val="lightGray"/>
        </w:rPr>
        <w:t xml:space="preserve">the </w:t>
      </w:r>
      <w:r w:rsidR="003659E5">
        <w:rPr>
          <w:rFonts w:ascii="Calibri" w:hAnsi="Calibri"/>
          <w:i/>
          <w:sz w:val="22"/>
          <w:highlight w:val="lightGray"/>
        </w:rPr>
        <w:t>p</w:t>
      </w:r>
      <w:r w:rsidR="00A74AE5" w:rsidRPr="00745B43">
        <w:rPr>
          <w:rFonts w:ascii="Calibri" w:hAnsi="Calibri"/>
          <w:i/>
          <w:sz w:val="22"/>
          <w:highlight w:val="lightGray"/>
        </w:rPr>
        <w:t xml:space="preserve">rogramme </w:t>
      </w:r>
      <w:r w:rsidR="008A2F6B" w:rsidRPr="00745B43">
        <w:rPr>
          <w:rFonts w:ascii="Calibri" w:hAnsi="Calibri"/>
          <w:i/>
          <w:sz w:val="22"/>
          <w:highlight w:val="lightGray"/>
        </w:rPr>
        <w:t>contribution</w:t>
      </w:r>
      <w:r w:rsidR="00A74AE5" w:rsidRPr="00745B43">
        <w:rPr>
          <w:rFonts w:ascii="Calibri" w:hAnsi="Calibri"/>
          <w:i/>
          <w:sz w:val="22"/>
          <w:highlight w:val="lightGray"/>
        </w:rPr>
        <w:t>s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 for</w:t>
      </w:r>
      <w:r w:rsidR="003659E5">
        <w:rPr>
          <w:rFonts w:ascii="Calibri" w:hAnsi="Calibri"/>
          <w:i/>
          <w:sz w:val="22"/>
          <w:highlight w:val="lightGray"/>
        </w:rPr>
        <w:t xml:space="preserve"> the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 implementation of the </w:t>
      </w:r>
      <w:r w:rsidR="003659E5">
        <w:rPr>
          <w:rFonts w:ascii="Calibri" w:hAnsi="Calibri"/>
          <w:i/>
          <w:sz w:val="22"/>
          <w:highlight w:val="lightGray"/>
        </w:rPr>
        <w:t>p</w:t>
      </w:r>
      <w:r w:rsidR="008A2F6B" w:rsidRPr="00745B43">
        <w:rPr>
          <w:rFonts w:ascii="Calibri" w:hAnsi="Calibri"/>
          <w:i/>
          <w:sz w:val="22"/>
          <w:highlight w:val="lightGray"/>
        </w:rPr>
        <w:t>roject will be</w:t>
      </w:r>
      <w:r w:rsidR="00A74AE5" w:rsidRPr="00745B43">
        <w:rPr>
          <w:rFonts w:ascii="Calibri" w:hAnsi="Calibri"/>
          <w:i/>
          <w:sz w:val="22"/>
          <w:highlight w:val="lightGray"/>
        </w:rPr>
        <w:t xml:space="preserve"> paid 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in </w:t>
      </w:r>
      <w:r w:rsidR="003659E5">
        <w:rPr>
          <w:rFonts w:ascii="Calibri" w:hAnsi="Calibri"/>
          <w:i/>
          <w:sz w:val="22"/>
          <w:highlight w:val="lightGray"/>
        </w:rPr>
        <w:t>e</w:t>
      </w:r>
      <w:r w:rsidR="008A2F6B" w:rsidRPr="00745B43">
        <w:rPr>
          <w:rFonts w:ascii="Calibri" w:hAnsi="Calibri"/>
          <w:i/>
          <w:sz w:val="22"/>
          <w:highlight w:val="lightGray"/>
        </w:rPr>
        <w:t>uro</w:t>
      </w:r>
      <w:r w:rsidR="00A74AE5" w:rsidRPr="00745B43">
        <w:rPr>
          <w:rFonts w:ascii="Calibri" w:hAnsi="Calibri"/>
          <w:i/>
          <w:sz w:val="22"/>
          <w:highlight w:val="lightGray"/>
        </w:rPr>
        <w:t xml:space="preserve"> by the </w:t>
      </w:r>
      <w:r w:rsidR="003659E5">
        <w:rPr>
          <w:rFonts w:ascii="Calibri" w:hAnsi="Calibri"/>
          <w:i/>
          <w:sz w:val="22"/>
          <w:highlight w:val="lightGray"/>
        </w:rPr>
        <w:t>p</w:t>
      </w:r>
      <w:r w:rsidR="00A74AE5" w:rsidRPr="00745B43">
        <w:rPr>
          <w:rFonts w:ascii="Calibri" w:hAnsi="Calibri"/>
          <w:i/>
          <w:sz w:val="22"/>
          <w:highlight w:val="lightGray"/>
        </w:rPr>
        <w:t xml:space="preserve">rogramme </w:t>
      </w:r>
      <w:r w:rsidR="003659E5">
        <w:rPr>
          <w:rFonts w:ascii="Calibri" w:hAnsi="Calibri"/>
          <w:i/>
          <w:sz w:val="22"/>
          <w:highlight w:val="lightGray"/>
        </w:rPr>
        <w:t>m</w:t>
      </w:r>
      <w:r w:rsidR="00A74AE5" w:rsidRPr="00745B43">
        <w:rPr>
          <w:rFonts w:ascii="Calibri" w:hAnsi="Calibri"/>
          <w:i/>
          <w:sz w:val="22"/>
          <w:highlight w:val="lightGray"/>
        </w:rPr>
        <w:t xml:space="preserve">anaging </w:t>
      </w:r>
      <w:r w:rsidR="003659E5">
        <w:rPr>
          <w:rFonts w:ascii="Calibri" w:hAnsi="Calibri"/>
          <w:i/>
          <w:sz w:val="22"/>
          <w:highlight w:val="lightGray"/>
        </w:rPr>
        <w:t>a</w:t>
      </w:r>
      <w:r w:rsidR="00A74AE5" w:rsidRPr="00745B43">
        <w:rPr>
          <w:rFonts w:ascii="Calibri" w:hAnsi="Calibri"/>
          <w:i/>
          <w:sz w:val="22"/>
          <w:highlight w:val="lightGray"/>
        </w:rPr>
        <w:t>uthority</w:t>
      </w:r>
      <w:r w:rsidR="00FC01E0">
        <w:rPr>
          <w:rFonts w:ascii="Calibri" w:hAnsi="Calibri"/>
          <w:i/>
          <w:sz w:val="22"/>
          <w:highlight w:val="lightGray"/>
        </w:rPr>
        <w:t xml:space="preserve">. Payment will be made 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to the </w:t>
      </w:r>
      <w:r w:rsidR="003659E5">
        <w:rPr>
          <w:rFonts w:ascii="Calibri" w:hAnsi="Calibri"/>
          <w:i/>
          <w:sz w:val="22"/>
          <w:highlight w:val="lightGray"/>
        </w:rPr>
        <w:t>l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ead </w:t>
      </w:r>
      <w:r w:rsidR="003659E5">
        <w:rPr>
          <w:rFonts w:ascii="Calibri" w:hAnsi="Calibri"/>
          <w:i/>
          <w:sz w:val="22"/>
          <w:highlight w:val="lightGray"/>
        </w:rPr>
        <w:t>p</w:t>
      </w:r>
      <w:r w:rsidR="00B743A0" w:rsidRPr="00745B43">
        <w:rPr>
          <w:rFonts w:ascii="Calibri" w:hAnsi="Calibri"/>
          <w:i/>
          <w:sz w:val="22"/>
          <w:highlight w:val="lightGray"/>
        </w:rPr>
        <w:t>artner</w:t>
      </w:r>
      <w:r w:rsidR="003659E5">
        <w:rPr>
          <w:rFonts w:ascii="Calibri" w:hAnsi="Calibri"/>
          <w:i/>
          <w:sz w:val="22"/>
          <w:highlight w:val="lightGray"/>
        </w:rPr>
        <w:t>’s bank account</w:t>
      </w:r>
      <w:r w:rsidR="008A2F6B" w:rsidRPr="00745B43">
        <w:rPr>
          <w:rFonts w:ascii="Calibri" w:hAnsi="Calibri"/>
          <w:i/>
          <w:sz w:val="22"/>
          <w:highlight w:val="lightGray"/>
        </w:rPr>
        <w:t>.</w:t>
      </w:r>
      <w:r w:rsidR="00A74AE5" w:rsidRPr="00745B43">
        <w:rPr>
          <w:rFonts w:ascii="Calibri" w:hAnsi="Calibri"/>
          <w:i/>
          <w:sz w:val="22"/>
          <w:highlight w:val="lightGray"/>
        </w:rPr>
        <w:t xml:space="preserve"> 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The </w:t>
      </w:r>
      <w:r w:rsidR="003659E5">
        <w:rPr>
          <w:rFonts w:ascii="Calibri" w:hAnsi="Calibri"/>
          <w:i/>
          <w:sz w:val="22"/>
          <w:highlight w:val="lightGray"/>
        </w:rPr>
        <w:t>l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ead </w:t>
      </w:r>
      <w:r w:rsidR="003659E5">
        <w:rPr>
          <w:rFonts w:ascii="Calibri" w:hAnsi="Calibri"/>
          <w:i/>
          <w:sz w:val="22"/>
          <w:highlight w:val="lightGray"/>
        </w:rPr>
        <w:t>p</w:t>
      </w:r>
      <w:r w:rsidR="00B743A0" w:rsidRPr="00745B43">
        <w:rPr>
          <w:rFonts w:ascii="Calibri" w:hAnsi="Calibri"/>
          <w:i/>
          <w:sz w:val="22"/>
          <w:highlight w:val="lightGray"/>
        </w:rPr>
        <w:t>artner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 </w:t>
      </w:r>
      <w:r w:rsidR="00220A82">
        <w:rPr>
          <w:rFonts w:ascii="Calibri" w:hAnsi="Calibri"/>
          <w:i/>
          <w:sz w:val="22"/>
          <w:highlight w:val="lightGray"/>
        </w:rPr>
        <w:t>will be</w:t>
      </w:r>
      <w:r w:rsidR="008A2F6B" w:rsidRPr="00745B43">
        <w:rPr>
          <w:rFonts w:ascii="Calibri" w:hAnsi="Calibri"/>
          <w:i/>
          <w:sz w:val="22"/>
          <w:highlight w:val="lightGray"/>
        </w:rPr>
        <w:t xml:space="preserve"> responsible for the administrative and financial management of these funds.</w:t>
      </w:r>
      <w:r w:rsidRPr="00745B43">
        <w:rPr>
          <w:rFonts w:ascii="Calibri" w:hAnsi="Calibri"/>
          <w:sz w:val="22"/>
          <w:highlight w:val="lightGray"/>
        </w:rPr>
        <w:t>&gt;</w:t>
      </w:r>
      <w:r w:rsidR="008A2F6B" w:rsidRPr="00745B43">
        <w:rPr>
          <w:rFonts w:ascii="Calibri" w:hAnsi="Calibri"/>
          <w:sz w:val="22"/>
        </w:rPr>
        <w:t xml:space="preserve"> </w:t>
      </w:r>
    </w:p>
    <w:p w14:paraId="32284770" w14:textId="4B28EDB8" w:rsidR="00A74AE5" w:rsidRPr="00745B43" w:rsidRDefault="008A2F6B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The </w:t>
      </w:r>
      <w:r w:rsidR="003659E5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3659E5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takes responsibility for distributing the </w:t>
      </w:r>
      <w:r w:rsidR="003659E5">
        <w:rPr>
          <w:rFonts w:ascii="Calibri" w:hAnsi="Calibri"/>
          <w:color w:val="000000" w:themeColor="text1"/>
          <w:sz w:val="22"/>
        </w:rPr>
        <w:t>p</w:t>
      </w:r>
      <w:r w:rsidR="00CC3ABE" w:rsidRPr="00745B43">
        <w:rPr>
          <w:rFonts w:ascii="Calibri" w:hAnsi="Calibri"/>
          <w:color w:val="000000" w:themeColor="text1"/>
          <w:sz w:val="22"/>
        </w:rPr>
        <w:t>rogramme</w:t>
      </w:r>
      <w:r w:rsidR="00CC3ABE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>funds</w:t>
      </w:r>
      <w:r w:rsidR="002C6DB7">
        <w:rPr>
          <w:rFonts w:ascii="Calibri" w:hAnsi="Calibri"/>
          <w:sz w:val="22"/>
        </w:rPr>
        <w:t xml:space="preserve"> and the pre-financing payment</w:t>
      </w:r>
      <w:r w:rsidRPr="00745B43">
        <w:rPr>
          <w:rFonts w:ascii="Calibri" w:hAnsi="Calibri"/>
          <w:sz w:val="22"/>
        </w:rPr>
        <w:t xml:space="preserve"> among </w:t>
      </w:r>
      <w:r w:rsidR="002C6DB7">
        <w:rPr>
          <w:rFonts w:ascii="Calibri" w:hAnsi="Calibri"/>
          <w:sz w:val="22"/>
        </w:rPr>
        <w:t>its</w:t>
      </w:r>
      <w:r w:rsidR="002C6DB7" w:rsidRPr="00745B43">
        <w:rPr>
          <w:rFonts w:ascii="Calibri" w:hAnsi="Calibri"/>
          <w:sz w:val="22"/>
        </w:rPr>
        <w:t xml:space="preserve"> </w:t>
      </w:r>
      <w:r w:rsidR="003659E5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artners in accordance with </w:t>
      </w:r>
      <w:r w:rsidR="002C6DB7">
        <w:rPr>
          <w:rFonts w:ascii="Calibri" w:hAnsi="Calibri"/>
          <w:sz w:val="22"/>
        </w:rPr>
        <w:t>partners’</w:t>
      </w:r>
      <w:r w:rsidR="002C6DB7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expenditures incurred in </w:t>
      </w:r>
      <w:r w:rsidR="00024EB6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roject</w:t>
      </w:r>
      <w:r w:rsidR="006E17B1" w:rsidRPr="00745B43">
        <w:rPr>
          <w:rFonts w:ascii="Calibri" w:hAnsi="Calibri"/>
          <w:sz w:val="22"/>
        </w:rPr>
        <w:t xml:space="preserve"> activities.</w:t>
      </w:r>
    </w:p>
    <w:p w14:paraId="32284771" w14:textId="3F8D3991" w:rsidR="008F64EB" w:rsidRPr="00745B43" w:rsidRDefault="00184927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f</w:t>
      </w:r>
      <w:r w:rsidR="006E17B1" w:rsidRPr="00745B43">
        <w:rPr>
          <w:rFonts w:ascii="Calibri" w:hAnsi="Calibri"/>
          <w:sz w:val="22"/>
        </w:rPr>
        <w:t xml:space="preserve">unds are paid </w:t>
      </w:r>
      <w:r>
        <w:rPr>
          <w:rFonts w:ascii="Calibri" w:hAnsi="Calibri"/>
          <w:sz w:val="22"/>
        </w:rPr>
        <w:t>by</w:t>
      </w:r>
      <w:r w:rsidRPr="00745B43">
        <w:rPr>
          <w:rFonts w:ascii="Calibri" w:hAnsi="Calibri"/>
          <w:sz w:val="22"/>
        </w:rPr>
        <w:t xml:space="preserve"> </w:t>
      </w:r>
      <w:r w:rsidR="006E17B1" w:rsidRPr="00745B43">
        <w:rPr>
          <w:rFonts w:ascii="Calibri" w:hAnsi="Calibri"/>
          <w:sz w:val="22"/>
        </w:rPr>
        <w:t xml:space="preserve">the </w:t>
      </w:r>
      <w:r w:rsidR="00024EB6">
        <w:rPr>
          <w:rFonts w:ascii="Calibri" w:hAnsi="Calibri"/>
          <w:sz w:val="22"/>
        </w:rPr>
        <w:t>l</w:t>
      </w:r>
      <w:r w:rsidR="006E17B1" w:rsidRPr="00745B43">
        <w:rPr>
          <w:rFonts w:ascii="Calibri" w:hAnsi="Calibri"/>
          <w:sz w:val="22"/>
        </w:rPr>
        <w:t xml:space="preserve">ead </w:t>
      </w:r>
      <w:r w:rsidR="00024EB6">
        <w:rPr>
          <w:rFonts w:ascii="Calibri" w:hAnsi="Calibri"/>
          <w:sz w:val="22"/>
        </w:rPr>
        <w:t>p</w:t>
      </w:r>
      <w:r w:rsidR="006E17B1" w:rsidRPr="00745B43">
        <w:rPr>
          <w:rFonts w:ascii="Calibri" w:hAnsi="Calibri"/>
          <w:sz w:val="22"/>
        </w:rPr>
        <w:t>artner to the partner as follows</w:t>
      </w:r>
      <w:r w:rsidR="00024EB6">
        <w:rPr>
          <w:rFonts w:ascii="Calibri" w:hAnsi="Calibri"/>
          <w:sz w:val="22"/>
        </w:rPr>
        <w:t>:</w:t>
      </w:r>
      <w:r w:rsidR="006E17B1" w:rsidRPr="00745B43">
        <w:rPr>
          <w:rFonts w:ascii="Calibri" w:hAnsi="Calibri"/>
          <w:sz w:val="22"/>
        </w:rPr>
        <w:t xml:space="preserve"> </w:t>
      </w:r>
    </w:p>
    <w:p w14:paraId="32284772" w14:textId="47E726E7" w:rsidR="006E17B1" w:rsidRPr="00745B43" w:rsidRDefault="00A90C70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&lt;</w:t>
      </w:r>
      <w:r w:rsidRPr="00745B43">
        <w:rPr>
          <w:rFonts w:ascii="Calibri" w:hAnsi="Calibri"/>
          <w:i/>
          <w:sz w:val="22"/>
          <w:highlight w:val="lightGray"/>
        </w:rPr>
        <w:t>define your model</w:t>
      </w:r>
      <w:r w:rsidR="00024EB6">
        <w:rPr>
          <w:rFonts w:ascii="Calibri" w:hAnsi="Calibri"/>
          <w:i/>
          <w:sz w:val="22"/>
          <w:highlight w:val="lightGray"/>
        </w:rPr>
        <w:t>; the</w:t>
      </w:r>
      <w:r w:rsidRPr="00745B43">
        <w:rPr>
          <w:rFonts w:ascii="Calibri" w:hAnsi="Calibri"/>
          <w:i/>
          <w:sz w:val="22"/>
          <w:highlight w:val="lightGray"/>
        </w:rPr>
        <w:t xml:space="preserve"> following represents one option</w:t>
      </w:r>
      <w:r w:rsidRPr="00745B43">
        <w:rPr>
          <w:rFonts w:ascii="Calibri" w:hAnsi="Calibri"/>
          <w:i/>
          <w:sz w:val="22"/>
        </w:rPr>
        <w:t>&gt;</w:t>
      </w:r>
      <w:r w:rsidRPr="00745B43">
        <w:rPr>
          <w:rFonts w:ascii="Calibri" w:hAnsi="Calibri"/>
          <w:sz w:val="22"/>
        </w:rPr>
        <w:t xml:space="preserve">  </w:t>
      </w:r>
    </w:p>
    <w:p w14:paraId="32284773" w14:textId="4F7D57FA" w:rsidR="006E17B1" w:rsidRPr="00745B43" w:rsidRDefault="003C153F" w:rsidP="00A90C70">
      <w:pPr>
        <w:pStyle w:val="Luettelokappale"/>
        <w:numPr>
          <w:ilvl w:val="0"/>
          <w:numId w:val="33"/>
        </w:numPr>
        <w:suppressAutoHyphens/>
        <w:spacing w:after="120" w:line="32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The f</w:t>
      </w:r>
      <w:r w:rsidR="00024EB6">
        <w:rPr>
          <w:rFonts w:ascii="Calibri" w:hAnsi="Calibri"/>
          <w:i/>
          <w:sz w:val="22"/>
        </w:rPr>
        <w:t>irst</w:t>
      </w:r>
      <w:r w:rsidR="00024EB6" w:rsidRPr="00745B43">
        <w:rPr>
          <w:rFonts w:ascii="Calibri" w:hAnsi="Calibri"/>
          <w:i/>
          <w:sz w:val="22"/>
        </w:rPr>
        <w:t xml:space="preserve"> </w:t>
      </w:r>
      <w:r w:rsidR="006E17B1" w:rsidRPr="00745B43">
        <w:rPr>
          <w:rFonts w:ascii="Calibri" w:hAnsi="Calibri"/>
          <w:i/>
          <w:sz w:val="22"/>
        </w:rPr>
        <w:t>payment</w:t>
      </w:r>
      <w:r>
        <w:rPr>
          <w:rFonts w:ascii="Calibri" w:hAnsi="Calibri"/>
          <w:i/>
          <w:sz w:val="22"/>
        </w:rPr>
        <w:t>, a</w:t>
      </w:r>
      <w:r w:rsidR="006E17B1" w:rsidRPr="00745B43">
        <w:rPr>
          <w:rFonts w:ascii="Calibri" w:hAnsi="Calibri"/>
          <w:i/>
          <w:sz w:val="22"/>
        </w:rPr>
        <w:t xml:space="preserve"> total of XXX </w:t>
      </w:r>
      <w:r w:rsidR="00024EB6">
        <w:rPr>
          <w:rFonts w:ascii="Calibri" w:hAnsi="Calibri"/>
          <w:i/>
          <w:sz w:val="22"/>
        </w:rPr>
        <w:t>euro</w:t>
      </w:r>
      <w:r>
        <w:rPr>
          <w:rFonts w:ascii="Calibri" w:hAnsi="Calibri"/>
          <w:i/>
          <w:sz w:val="22"/>
        </w:rPr>
        <w:t>, will be made</w:t>
      </w:r>
      <w:r w:rsidR="006E17B1" w:rsidRPr="00745B43">
        <w:rPr>
          <w:rFonts w:ascii="Calibri" w:hAnsi="Calibri"/>
          <w:i/>
          <w:sz w:val="22"/>
        </w:rPr>
        <w:t xml:space="preserve"> as </w:t>
      </w:r>
      <w:r w:rsidR="00184927">
        <w:rPr>
          <w:rFonts w:ascii="Calibri" w:hAnsi="Calibri"/>
          <w:i/>
          <w:sz w:val="22"/>
        </w:rPr>
        <w:t xml:space="preserve">a </w:t>
      </w:r>
      <w:r w:rsidR="006E17B1" w:rsidRPr="00745B43">
        <w:rPr>
          <w:rFonts w:ascii="Calibri" w:hAnsi="Calibri"/>
          <w:i/>
          <w:sz w:val="22"/>
        </w:rPr>
        <w:t>pre-financing</w:t>
      </w:r>
      <w:r w:rsidR="00184927">
        <w:rPr>
          <w:rFonts w:ascii="Calibri" w:hAnsi="Calibri"/>
          <w:i/>
          <w:sz w:val="22"/>
        </w:rPr>
        <w:t xml:space="preserve"> payment</w:t>
      </w:r>
      <w:r w:rsidR="006E17B1" w:rsidRPr="00745B43">
        <w:rPr>
          <w:rFonts w:ascii="Calibri" w:hAnsi="Calibri"/>
          <w:i/>
          <w:sz w:val="22"/>
        </w:rPr>
        <w:t xml:space="preserve"> within 30 days </w:t>
      </w:r>
      <w:r>
        <w:rPr>
          <w:rFonts w:ascii="Calibri" w:hAnsi="Calibri"/>
          <w:i/>
          <w:sz w:val="22"/>
        </w:rPr>
        <w:t>of</w:t>
      </w:r>
      <w:r w:rsidRPr="00745B43">
        <w:rPr>
          <w:rFonts w:ascii="Calibri" w:hAnsi="Calibri"/>
          <w:i/>
          <w:sz w:val="22"/>
        </w:rPr>
        <w:t xml:space="preserve"> </w:t>
      </w:r>
      <w:r w:rsidR="006E17B1" w:rsidRPr="00745B43">
        <w:rPr>
          <w:rFonts w:ascii="Calibri" w:hAnsi="Calibri"/>
          <w:i/>
          <w:sz w:val="22"/>
        </w:rPr>
        <w:t xml:space="preserve">the date the </w:t>
      </w:r>
      <w:r>
        <w:rPr>
          <w:rFonts w:ascii="Calibri" w:hAnsi="Calibri"/>
          <w:i/>
          <w:sz w:val="22"/>
        </w:rPr>
        <w:t>l</w:t>
      </w:r>
      <w:r w:rsidR="006E17B1" w:rsidRPr="00745B43">
        <w:rPr>
          <w:rFonts w:ascii="Calibri" w:hAnsi="Calibri"/>
          <w:i/>
          <w:sz w:val="22"/>
        </w:rPr>
        <w:t xml:space="preserve">ead </w:t>
      </w:r>
      <w:r>
        <w:rPr>
          <w:rFonts w:ascii="Calibri" w:hAnsi="Calibri"/>
          <w:i/>
          <w:sz w:val="22"/>
        </w:rPr>
        <w:t>p</w:t>
      </w:r>
      <w:r w:rsidR="006E17B1" w:rsidRPr="00745B43">
        <w:rPr>
          <w:rFonts w:ascii="Calibri" w:hAnsi="Calibri"/>
          <w:i/>
          <w:sz w:val="22"/>
        </w:rPr>
        <w:t>artner receive</w:t>
      </w:r>
      <w:r>
        <w:rPr>
          <w:rFonts w:ascii="Calibri" w:hAnsi="Calibri"/>
          <w:i/>
          <w:sz w:val="22"/>
        </w:rPr>
        <w:t>s</w:t>
      </w:r>
      <w:r w:rsidR="006E17B1" w:rsidRPr="00745B43">
        <w:rPr>
          <w:rFonts w:ascii="Calibri" w:hAnsi="Calibri"/>
          <w:i/>
          <w:sz w:val="22"/>
        </w:rPr>
        <w:t xml:space="preserve"> the first pre-payment from the </w:t>
      </w:r>
      <w:r>
        <w:rPr>
          <w:rFonts w:ascii="Calibri" w:hAnsi="Calibri"/>
          <w:i/>
          <w:sz w:val="22"/>
        </w:rPr>
        <w:t>m</w:t>
      </w:r>
      <w:r w:rsidR="006E17B1" w:rsidRPr="00745B43">
        <w:rPr>
          <w:rFonts w:ascii="Calibri" w:hAnsi="Calibri"/>
          <w:i/>
          <w:sz w:val="22"/>
        </w:rPr>
        <w:t xml:space="preserve">anaging </w:t>
      </w:r>
      <w:r>
        <w:rPr>
          <w:rFonts w:ascii="Calibri" w:hAnsi="Calibri"/>
          <w:i/>
          <w:sz w:val="22"/>
        </w:rPr>
        <w:t>a</w:t>
      </w:r>
      <w:r w:rsidR="006E17B1" w:rsidRPr="00745B43">
        <w:rPr>
          <w:rFonts w:ascii="Calibri" w:hAnsi="Calibri"/>
          <w:i/>
          <w:sz w:val="22"/>
        </w:rPr>
        <w:t>uthority</w:t>
      </w:r>
      <w:r>
        <w:rPr>
          <w:rFonts w:ascii="Calibri" w:hAnsi="Calibri"/>
          <w:i/>
          <w:sz w:val="22"/>
        </w:rPr>
        <w:t>.</w:t>
      </w:r>
      <w:r w:rsidR="006E17B1" w:rsidRPr="00745B43">
        <w:rPr>
          <w:rFonts w:ascii="Calibri" w:hAnsi="Calibri"/>
          <w:i/>
          <w:sz w:val="22"/>
        </w:rPr>
        <w:t xml:space="preserve">   </w:t>
      </w:r>
    </w:p>
    <w:p w14:paraId="32284774" w14:textId="0150AEAE" w:rsidR="006E17B1" w:rsidRPr="00745B43" w:rsidRDefault="003C153F" w:rsidP="00A90C70">
      <w:pPr>
        <w:pStyle w:val="Luettelokappale"/>
        <w:numPr>
          <w:ilvl w:val="0"/>
          <w:numId w:val="33"/>
        </w:numPr>
        <w:suppressAutoHyphens/>
        <w:spacing w:after="120" w:line="32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The s</w:t>
      </w:r>
      <w:r w:rsidR="00024EB6">
        <w:rPr>
          <w:rFonts w:ascii="Calibri" w:hAnsi="Calibri"/>
          <w:i/>
          <w:sz w:val="22"/>
        </w:rPr>
        <w:t>econd</w:t>
      </w:r>
      <w:r w:rsidR="006E17B1" w:rsidRPr="00745B43">
        <w:rPr>
          <w:rFonts w:ascii="Calibri" w:hAnsi="Calibri"/>
          <w:i/>
          <w:sz w:val="22"/>
        </w:rPr>
        <w:t xml:space="preserve"> payment</w:t>
      </w:r>
      <w:r>
        <w:rPr>
          <w:rFonts w:ascii="Calibri" w:hAnsi="Calibri"/>
          <w:i/>
          <w:sz w:val="22"/>
        </w:rPr>
        <w:t>,</w:t>
      </w:r>
      <w:r w:rsidR="006E17B1" w:rsidRPr="00745B43">
        <w:rPr>
          <w:rFonts w:ascii="Calibri" w:hAnsi="Calibri"/>
          <w:i/>
          <w:sz w:val="22"/>
        </w:rPr>
        <w:t xml:space="preserve"> based on the partner</w:t>
      </w:r>
      <w:r w:rsidR="008B45CF" w:rsidRPr="00745B43">
        <w:rPr>
          <w:rFonts w:ascii="Calibri" w:hAnsi="Calibri"/>
          <w:i/>
          <w:sz w:val="22"/>
        </w:rPr>
        <w:t>’</w:t>
      </w:r>
      <w:r w:rsidR="006E17B1" w:rsidRPr="00745B43">
        <w:rPr>
          <w:rFonts w:ascii="Calibri" w:hAnsi="Calibri"/>
          <w:i/>
          <w:sz w:val="22"/>
        </w:rPr>
        <w:t>s share of the total eligible costs</w:t>
      </w:r>
      <w:r>
        <w:rPr>
          <w:rFonts w:ascii="Calibri" w:hAnsi="Calibri"/>
          <w:i/>
          <w:sz w:val="22"/>
        </w:rPr>
        <w:t>, will be made</w:t>
      </w:r>
      <w:r w:rsidR="006E17B1" w:rsidRPr="00745B43">
        <w:rPr>
          <w:rFonts w:ascii="Calibri" w:hAnsi="Calibri"/>
          <w:i/>
          <w:sz w:val="22"/>
        </w:rPr>
        <w:t xml:space="preserve"> by the end of the reporting period </w:t>
      </w:r>
      <w:r>
        <w:rPr>
          <w:rFonts w:ascii="Calibri" w:hAnsi="Calibri"/>
          <w:i/>
          <w:sz w:val="22"/>
        </w:rPr>
        <w:t xml:space="preserve">and </w:t>
      </w:r>
      <w:r w:rsidR="006E17B1" w:rsidRPr="00745B43">
        <w:rPr>
          <w:rFonts w:ascii="Calibri" w:hAnsi="Calibri"/>
          <w:i/>
          <w:sz w:val="22"/>
        </w:rPr>
        <w:t xml:space="preserve">within 30 days </w:t>
      </w:r>
      <w:r>
        <w:rPr>
          <w:rFonts w:ascii="Calibri" w:hAnsi="Calibri"/>
          <w:i/>
          <w:sz w:val="22"/>
        </w:rPr>
        <w:t>of</w:t>
      </w:r>
      <w:r w:rsidRPr="00745B43">
        <w:rPr>
          <w:rFonts w:ascii="Calibri" w:hAnsi="Calibri"/>
          <w:i/>
          <w:sz w:val="22"/>
        </w:rPr>
        <w:t xml:space="preserve"> </w:t>
      </w:r>
      <w:r w:rsidR="006E17B1" w:rsidRPr="00745B43">
        <w:rPr>
          <w:rFonts w:ascii="Calibri" w:hAnsi="Calibri"/>
          <w:i/>
          <w:sz w:val="22"/>
        </w:rPr>
        <w:t xml:space="preserve">the date the </w:t>
      </w:r>
      <w:r>
        <w:rPr>
          <w:rFonts w:ascii="Calibri" w:hAnsi="Calibri"/>
          <w:i/>
          <w:sz w:val="22"/>
        </w:rPr>
        <w:t>l</w:t>
      </w:r>
      <w:r w:rsidR="006E17B1" w:rsidRPr="00745B43">
        <w:rPr>
          <w:rFonts w:ascii="Calibri" w:hAnsi="Calibri"/>
          <w:i/>
          <w:sz w:val="22"/>
        </w:rPr>
        <w:t>ead partner receive</w:t>
      </w:r>
      <w:r>
        <w:rPr>
          <w:rFonts w:ascii="Calibri" w:hAnsi="Calibri"/>
          <w:i/>
          <w:sz w:val="22"/>
        </w:rPr>
        <w:t>s</w:t>
      </w:r>
      <w:r w:rsidR="006E17B1" w:rsidRPr="00745B43">
        <w:rPr>
          <w:rFonts w:ascii="Calibri" w:hAnsi="Calibri"/>
          <w:i/>
          <w:sz w:val="22"/>
        </w:rPr>
        <w:t xml:space="preserve"> the payment from the </w:t>
      </w:r>
      <w:r>
        <w:rPr>
          <w:rFonts w:ascii="Calibri" w:hAnsi="Calibri"/>
          <w:i/>
          <w:sz w:val="22"/>
        </w:rPr>
        <w:t>m</w:t>
      </w:r>
      <w:r w:rsidR="006E17B1" w:rsidRPr="00745B43">
        <w:rPr>
          <w:rFonts w:ascii="Calibri" w:hAnsi="Calibri"/>
          <w:i/>
          <w:sz w:val="22"/>
        </w:rPr>
        <w:t xml:space="preserve">anaging </w:t>
      </w:r>
      <w:r>
        <w:rPr>
          <w:rFonts w:ascii="Calibri" w:hAnsi="Calibri"/>
          <w:i/>
          <w:sz w:val="22"/>
        </w:rPr>
        <w:t>a</w:t>
      </w:r>
      <w:r w:rsidR="006E17B1" w:rsidRPr="00745B43">
        <w:rPr>
          <w:rFonts w:ascii="Calibri" w:hAnsi="Calibri"/>
          <w:i/>
          <w:sz w:val="22"/>
        </w:rPr>
        <w:t>uthority</w:t>
      </w:r>
      <w:r>
        <w:rPr>
          <w:rFonts w:ascii="Calibri" w:hAnsi="Calibri"/>
          <w:i/>
          <w:sz w:val="22"/>
        </w:rPr>
        <w:t>.</w:t>
      </w:r>
    </w:p>
    <w:p w14:paraId="32284775" w14:textId="4870D67D" w:rsidR="006E17B1" w:rsidRPr="00745B43" w:rsidRDefault="003C153F" w:rsidP="00A90C70">
      <w:pPr>
        <w:pStyle w:val="Luettelokappale"/>
        <w:numPr>
          <w:ilvl w:val="0"/>
          <w:numId w:val="33"/>
        </w:numPr>
        <w:suppressAutoHyphens/>
        <w:spacing w:after="120" w:line="320" w:lineRule="exact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The f</w:t>
      </w:r>
      <w:r w:rsidR="006E17B1" w:rsidRPr="00745B43">
        <w:rPr>
          <w:rFonts w:ascii="Calibri" w:hAnsi="Calibri"/>
          <w:i/>
          <w:sz w:val="22"/>
        </w:rPr>
        <w:t>inal payment</w:t>
      </w:r>
      <w:r>
        <w:rPr>
          <w:rFonts w:ascii="Calibri" w:hAnsi="Calibri"/>
          <w:i/>
          <w:sz w:val="22"/>
        </w:rPr>
        <w:t>,</w:t>
      </w:r>
      <w:r w:rsidR="006E17B1" w:rsidRPr="00745B43">
        <w:rPr>
          <w:rFonts w:ascii="Calibri" w:hAnsi="Calibri"/>
          <w:i/>
          <w:sz w:val="22"/>
        </w:rPr>
        <w:t xml:space="preserve"> based on the partner’s share of the total eligible costs</w:t>
      </w:r>
      <w:r>
        <w:rPr>
          <w:rFonts w:ascii="Calibri" w:hAnsi="Calibri"/>
          <w:i/>
          <w:sz w:val="22"/>
        </w:rPr>
        <w:t>, will be made</w:t>
      </w:r>
      <w:r w:rsidR="006E17B1" w:rsidRPr="00745B43">
        <w:rPr>
          <w:rFonts w:ascii="Calibri" w:hAnsi="Calibri"/>
          <w:i/>
          <w:sz w:val="22"/>
        </w:rPr>
        <w:t xml:space="preserve"> within 30 days </w:t>
      </w:r>
      <w:r>
        <w:rPr>
          <w:rFonts w:ascii="Calibri" w:hAnsi="Calibri"/>
          <w:i/>
          <w:sz w:val="22"/>
        </w:rPr>
        <w:t>of</w:t>
      </w:r>
      <w:r w:rsidRPr="00745B43">
        <w:rPr>
          <w:rFonts w:ascii="Calibri" w:hAnsi="Calibri"/>
          <w:i/>
          <w:sz w:val="22"/>
        </w:rPr>
        <w:t xml:space="preserve"> </w:t>
      </w:r>
      <w:r w:rsidR="006E17B1" w:rsidRPr="00745B43">
        <w:rPr>
          <w:rFonts w:ascii="Calibri" w:hAnsi="Calibri"/>
          <w:i/>
          <w:sz w:val="22"/>
        </w:rPr>
        <w:t xml:space="preserve">the date the </w:t>
      </w:r>
      <w:r>
        <w:rPr>
          <w:rFonts w:ascii="Calibri" w:hAnsi="Calibri"/>
          <w:i/>
          <w:sz w:val="22"/>
        </w:rPr>
        <w:t>l</w:t>
      </w:r>
      <w:r w:rsidR="006E17B1" w:rsidRPr="00745B43">
        <w:rPr>
          <w:rFonts w:ascii="Calibri" w:hAnsi="Calibri"/>
          <w:i/>
          <w:sz w:val="22"/>
        </w:rPr>
        <w:t>ead partner receive</w:t>
      </w:r>
      <w:r>
        <w:rPr>
          <w:rFonts w:ascii="Calibri" w:hAnsi="Calibri"/>
          <w:i/>
          <w:sz w:val="22"/>
        </w:rPr>
        <w:t>s</w:t>
      </w:r>
      <w:r w:rsidR="006E17B1" w:rsidRPr="00745B43">
        <w:rPr>
          <w:rFonts w:ascii="Calibri" w:hAnsi="Calibri"/>
          <w:i/>
          <w:sz w:val="22"/>
        </w:rPr>
        <w:t xml:space="preserve"> the final balance from the </w:t>
      </w:r>
      <w:r>
        <w:rPr>
          <w:rFonts w:ascii="Calibri" w:hAnsi="Calibri"/>
          <w:i/>
          <w:sz w:val="22"/>
        </w:rPr>
        <w:t>m</w:t>
      </w:r>
      <w:r w:rsidR="006E17B1" w:rsidRPr="00745B43">
        <w:rPr>
          <w:rFonts w:ascii="Calibri" w:hAnsi="Calibri"/>
          <w:i/>
          <w:sz w:val="22"/>
        </w:rPr>
        <w:t xml:space="preserve">anaging </w:t>
      </w:r>
      <w:r>
        <w:rPr>
          <w:rFonts w:ascii="Calibri" w:hAnsi="Calibri"/>
          <w:i/>
          <w:sz w:val="22"/>
        </w:rPr>
        <w:t>a</w:t>
      </w:r>
      <w:r w:rsidR="006E17B1" w:rsidRPr="00745B43">
        <w:rPr>
          <w:rFonts w:ascii="Calibri" w:hAnsi="Calibri"/>
          <w:i/>
          <w:sz w:val="22"/>
        </w:rPr>
        <w:t>uthority</w:t>
      </w:r>
      <w:r>
        <w:rPr>
          <w:rFonts w:ascii="Calibri" w:hAnsi="Calibri"/>
          <w:i/>
          <w:sz w:val="22"/>
        </w:rPr>
        <w:t>.</w:t>
      </w:r>
    </w:p>
    <w:p w14:paraId="32284776" w14:textId="0FEA3115" w:rsidR="008A2F6B" w:rsidRPr="00745B43" w:rsidRDefault="008A2F6B" w:rsidP="00211539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The project funds</w:t>
      </w:r>
      <w:r w:rsidR="003C153F">
        <w:rPr>
          <w:rFonts w:ascii="Calibri" w:hAnsi="Calibri"/>
          <w:sz w:val="22"/>
        </w:rPr>
        <w:t xml:space="preserve"> will be </w:t>
      </w:r>
      <w:r w:rsidR="00B10E92">
        <w:rPr>
          <w:rFonts w:ascii="Calibri" w:hAnsi="Calibri"/>
          <w:sz w:val="22"/>
        </w:rPr>
        <w:t xml:space="preserve">paid </w:t>
      </w:r>
      <w:r w:rsidRPr="00745B43">
        <w:rPr>
          <w:rFonts w:ascii="Calibri" w:hAnsi="Calibri"/>
          <w:sz w:val="22"/>
        </w:rPr>
        <w:t xml:space="preserve">from the </w:t>
      </w:r>
      <w:r w:rsidR="003C153F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3C153F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to the </w:t>
      </w:r>
      <w:r w:rsidR="003C153F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</w:t>
      </w:r>
      <w:r w:rsidR="00497A4E">
        <w:rPr>
          <w:rFonts w:ascii="Calibri" w:hAnsi="Calibri"/>
          <w:sz w:val="22"/>
        </w:rPr>
        <w:t>by bank transfer</w:t>
      </w:r>
      <w:r w:rsidR="00497A4E" w:rsidRPr="00745B43">
        <w:rPr>
          <w:rFonts w:ascii="Calibri" w:hAnsi="Calibri"/>
          <w:sz w:val="22"/>
        </w:rPr>
        <w:t xml:space="preserve"> </w:t>
      </w:r>
      <w:r w:rsidR="003C153F">
        <w:rPr>
          <w:rFonts w:ascii="Calibri" w:hAnsi="Calibri"/>
          <w:sz w:val="22"/>
        </w:rPr>
        <w:t>in</w:t>
      </w:r>
      <w:r w:rsidRPr="00745B43">
        <w:rPr>
          <w:rFonts w:ascii="Calibri" w:hAnsi="Calibri"/>
          <w:sz w:val="22"/>
        </w:rPr>
        <w:t xml:space="preserve">to the accounts given by the </w:t>
      </w:r>
      <w:r w:rsidR="003C153F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and officially communicated to the </w:t>
      </w:r>
      <w:r w:rsidR="003C153F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3C153F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>.</w:t>
      </w:r>
    </w:p>
    <w:p w14:paraId="32284777" w14:textId="5A281400" w:rsidR="008A2F6B" w:rsidRPr="00745B43" w:rsidRDefault="00C73404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If</w:t>
      </w:r>
      <w:r w:rsidR="008A2F6B" w:rsidRPr="00745B43">
        <w:rPr>
          <w:rFonts w:ascii="Calibri" w:hAnsi="Calibri"/>
          <w:sz w:val="22"/>
        </w:rPr>
        <w:t xml:space="preserve"> the</w:t>
      </w:r>
      <w:r w:rsidR="003C153F">
        <w:rPr>
          <w:rFonts w:ascii="Calibri" w:hAnsi="Calibri"/>
          <w:sz w:val="22"/>
        </w:rPr>
        <w:t xml:space="preserve"> partner’s</w:t>
      </w:r>
      <w:r w:rsidR="008A2F6B" w:rsidRPr="00745B43">
        <w:rPr>
          <w:rFonts w:ascii="Calibri" w:hAnsi="Calibri"/>
          <w:sz w:val="22"/>
        </w:rPr>
        <w:t xml:space="preserve"> bank account details</w:t>
      </w:r>
      <w:r>
        <w:rPr>
          <w:rFonts w:ascii="Calibri" w:hAnsi="Calibri"/>
          <w:sz w:val="22"/>
        </w:rPr>
        <w:t xml:space="preserve"> change, the partner</w:t>
      </w:r>
      <w:r w:rsidR="008A2F6B" w:rsidRPr="00745B43">
        <w:rPr>
          <w:rFonts w:ascii="Calibri" w:hAnsi="Calibri"/>
          <w:sz w:val="22"/>
        </w:rPr>
        <w:t xml:space="preserve"> </w:t>
      </w:r>
      <w:r w:rsidR="00220A82">
        <w:rPr>
          <w:rFonts w:ascii="Calibri" w:hAnsi="Calibri"/>
          <w:sz w:val="22"/>
        </w:rPr>
        <w:t>will</w:t>
      </w:r>
      <w:r w:rsidR="003C153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notify</w:t>
      </w:r>
      <w:r w:rsidR="008A2F6B" w:rsidRPr="00745B43">
        <w:rPr>
          <w:rFonts w:ascii="Calibri" w:hAnsi="Calibri"/>
          <w:sz w:val="22"/>
        </w:rPr>
        <w:t xml:space="preserve"> the </w:t>
      </w:r>
      <w:r w:rsidR="0072301C"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 w:rsidR="0072301C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72301C">
        <w:rPr>
          <w:rFonts w:ascii="Calibri" w:hAnsi="Calibri"/>
          <w:sz w:val="22"/>
        </w:rPr>
        <w:t xml:space="preserve"> in a timely manner</w:t>
      </w:r>
      <w:r w:rsidR="00A74AE5" w:rsidRPr="00745B43">
        <w:rPr>
          <w:rFonts w:ascii="Calibri" w:hAnsi="Calibri"/>
          <w:sz w:val="22"/>
        </w:rPr>
        <w:t>.</w:t>
      </w:r>
      <w:r w:rsidR="008A2F6B" w:rsidRPr="00745B43">
        <w:rPr>
          <w:rFonts w:ascii="Calibri" w:hAnsi="Calibri"/>
          <w:sz w:val="22"/>
        </w:rPr>
        <w:t xml:space="preserve"> </w:t>
      </w:r>
      <w:r w:rsidR="00A74AE5" w:rsidRPr="00745B43">
        <w:rPr>
          <w:rFonts w:ascii="Calibri" w:hAnsi="Calibri"/>
          <w:sz w:val="22"/>
        </w:rPr>
        <w:t xml:space="preserve"> </w:t>
      </w:r>
    </w:p>
    <w:p w14:paraId="32284778" w14:textId="6DC80DE4" w:rsidR="008A2F6B" w:rsidRPr="00745B43" w:rsidRDefault="008A2F6B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Any interest accruing from pre-financing paid by the </w:t>
      </w:r>
      <w:r w:rsidR="0072301C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72301C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to the </w:t>
      </w:r>
      <w:r w:rsidR="0072301C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</w:t>
      </w:r>
      <w:r w:rsidR="00220A82">
        <w:rPr>
          <w:rFonts w:ascii="Calibri" w:hAnsi="Calibri"/>
          <w:sz w:val="22"/>
        </w:rPr>
        <w:t>will</w:t>
      </w:r>
      <w:r w:rsidR="0072301C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>be mentioned in the interim and final reports</w:t>
      </w:r>
      <w:r w:rsidR="00C73404">
        <w:rPr>
          <w:rFonts w:ascii="Calibri" w:hAnsi="Calibri"/>
          <w:sz w:val="22"/>
        </w:rPr>
        <w:t>. I</w:t>
      </w:r>
      <w:r w:rsidR="00C73404" w:rsidRPr="00745B43">
        <w:rPr>
          <w:rFonts w:ascii="Calibri" w:hAnsi="Calibri"/>
          <w:sz w:val="22"/>
        </w:rPr>
        <w:t xml:space="preserve">f the </w:t>
      </w:r>
      <w:r w:rsidR="00C73404">
        <w:rPr>
          <w:rFonts w:ascii="Calibri" w:hAnsi="Calibri"/>
          <w:sz w:val="22"/>
        </w:rPr>
        <w:t>l</w:t>
      </w:r>
      <w:r w:rsidR="00C73404" w:rsidRPr="00745B43">
        <w:rPr>
          <w:rFonts w:ascii="Calibri" w:hAnsi="Calibri"/>
          <w:sz w:val="22"/>
        </w:rPr>
        <w:t xml:space="preserve">ead partner and </w:t>
      </w:r>
      <w:r w:rsidR="00C73404">
        <w:rPr>
          <w:rFonts w:ascii="Calibri" w:hAnsi="Calibri"/>
          <w:sz w:val="22"/>
        </w:rPr>
        <w:t>p</w:t>
      </w:r>
      <w:r w:rsidR="00C73404" w:rsidRPr="00745B43">
        <w:rPr>
          <w:rFonts w:ascii="Calibri" w:hAnsi="Calibri"/>
          <w:sz w:val="22"/>
        </w:rPr>
        <w:t>artner are not public bodies or government organisations</w:t>
      </w:r>
      <w:r w:rsidR="00C73404">
        <w:rPr>
          <w:rFonts w:ascii="Calibri" w:hAnsi="Calibri"/>
          <w:sz w:val="22"/>
        </w:rPr>
        <w:t>, the interest must be</w:t>
      </w:r>
      <w:r w:rsidRPr="00745B43">
        <w:rPr>
          <w:rFonts w:ascii="Calibri" w:hAnsi="Calibri"/>
          <w:sz w:val="22"/>
        </w:rPr>
        <w:t xml:space="preserve"> deducted from the </w:t>
      </w:r>
      <w:r w:rsidR="00B14DDE" w:rsidRPr="00745B43">
        <w:rPr>
          <w:rFonts w:ascii="Calibri" w:hAnsi="Calibri"/>
          <w:sz w:val="22"/>
        </w:rPr>
        <w:t xml:space="preserve">final </w:t>
      </w:r>
      <w:r w:rsidR="0072301C">
        <w:rPr>
          <w:rFonts w:ascii="Calibri" w:hAnsi="Calibri"/>
          <w:sz w:val="22"/>
        </w:rPr>
        <w:t xml:space="preserve">project </w:t>
      </w:r>
      <w:r w:rsidRPr="00745B43">
        <w:rPr>
          <w:rFonts w:ascii="Calibri" w:hAnsi="Calibri"/>
          <w:sz w:val="22"/>
        </w:rPr>
        <w:t xml:space="preserve">payment. </w:t>
      </w:r>
    </w:p>
    <w:p w14:paraId="32284779" w14:textId="323655A0" w:rsidR="00F7635D" w:rsidRPr="00745B43" w:rsidRDefault="00F7635D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At the end of the project, </w:t>
      </w:r>
      <w:r w:rsidR="007F3C35">
        <w:rPr>
          <w:rFonts w:ascii="Calibri" w:hAnsi="Calibri"/>
          <w:sz w:val="22"/>
        </w:rPr>
        <w:t>on the basis of</w:t>
      </w:r>
      <w:r w:rsidRPr="00745B43">
        <w:rPr>
          <w:rFonts w:ascii="Calibri" w:hAnsi="Calibri"/>
          <w:sz w:val="22"/>
        </w:rPr>
        <w:t xml:space="preserve"> the total eligible costs approved by the </w:t>
      </w:r>
      <w:r w:rsidR="007F3C35">
        <w:rPr>
          <w:rFonts w:ascii="Calibri" w:hAnsi="Calibri"/>
          <w:sz w:val="22"/>
        </w:rPr>
        <w:t>m</w:t>
      </w:r>
      <w:r w:rsidRPr="00745B43">
        <w:rPr>
          <w:rFonts w:ascii="Calibri" w:hAnsi="Calibri"/>
          <w:sz w:val="22"/>
        </w:rPr>
        <w:t xml:space="preserve">anaging </w:t>
      </w:r>
      <w:r w:rsidR="007F3C35">
        <w:rPr>
          <w:rFonts w:ascii="Calibri" w:hAnsi="Calibri"/>
          <w:sz w:val="22"/>
        </w:rPr>
        <w:t>a</w:t>
      </w:r>
      <w:r w:rsidRPr="00745B43">
        <w:rPr>
          <w:rFonts w:ascii="Calibri" w:hAnsi="Calibri"/>
          <w:sz w:val="22"/>
        </w:rPr>
        <w:t xml:space="preserve">uthority, the </w:t>
      </w:r>
      <w:r w:rsidR="007F3C35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7F3C35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</w:t>
      </w:r>
      <w:r w:rsidR="00C73404">
        <w:rPr>
          <w:rFonts w:ascii="Calibri" w:hAnsi="Calibri"/>
          <w:sz w:val="22"/>
        </w:rPr>
        <w:t xml:space="preserve">must </w:t>
      </w:r>
      <w:r w:rsidRPr="00745B43">
        <w:rPr>
          <w:rFonts w:ascii="Calibri" w:hAnsi="Calibri"/>
          <w:sz w:val="22"/>
        </w:rPr>
        <w:t>calculate each partner</w:t>
      </w:r>
      <w:r w:rsidR="007F501E">
        <w:rPr>
          <w:rFonts w:ascii="Calibri" w:hAnsi="Calibri"/>
          <w:sz w:val="22"/>
        </w:rPr>
        <w:t>’s share</w:t>
      </w:r>
      <w:r w:rsidR="007F3C35">
        <w:rPr>
          <w:rFonts w:ascii="Calibri" w:hAnsi="Calibri"/>
          <w:sz w:val="22"/>
        </w:rPr>
        <w:t xml:space="preserve">. </w:t>
      </w:r>
      <w:r w:rsidR="00DA4F53">
        <w:rPr>
          <w:rFonts w:ascii="Calibri" w:hAnsi="Calibri"/>
          <w:sz w:val="22"/>
        </w:rPr>
        <w:t>This</w:t>
      </w:r>
      <w:r w:rsidRPr="00745B43">
        <w:rPr>
          <w:rFonts w:ascii="Calibri" w:hAnsi="Calibri"/>
          <w:sz w:val="22"/>
        </w:rPr>
        <w:t xml:space="preserve"> defines the final amounts to be paid to each partner.   </w:t>
      </w:r>
    </w:p>
    <w:p w14:paraId="3228477A" w14:textId="77777777" w:rsidR="00AB1D71" w:rsidRPr="00745B43" w:rsidRDefault="00F7635D" w:rsidP="00AB1D71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 </w:t>
      </w:r>
    </w:p>
    <w:p w14:paraId="3228477B" w14:textId="11F18EE8" w:rsidR="008A2F6B" w:rsidRPr="00745B43" w:rsidRDefault="008A2F6B" w:rsidP="00AB1D71">
      <w:pPr>
        <w:pStyle w:val="Otsikko1"/>
        <w:rPr>
          <w:lang w:val="en-GB"/>
        </w:rPr>
      </w:pPr>
      <w:bookmarkStart w:id="12" w:name="_Toc509404887"/>
      <w:r w:rsidRPr="00745B43">
        <w:rPr>
          <w:lang w:val="en-GB"/>
        </w:rPr>
        <w:t>Article 1</w:t>
      </w:r>
      <w:r w:rsidR="00547437" w:rsidRPr="00745B43">
        <w:rPr>
          <w:lang w:val="en-GB"/>
        </w:rPr>
        <w:t>2</w:t>
      </w:r>
      <w:r w:rsidRPr="00745B43">
        <w:rPr>
          <w:lang w:val="en-GB"/>
        </w:rPr>
        <w:t>: Verif</w:t>
      </w:r>
      <w:r w:rsidR="00DA4F53">
        <w:rPr>
          <w:lang w:val="en-GB"/>
        </w:rPr>
        <w:t>ying</w:t>
      </w:r>
      <w:r w:rsidRPr="00745B43">
        <w:rPr>
          <w:lang w:val="en-GB"/>
        </w:rPr>
        <w:t xml:space="preserve"> expenditure</w:t>
      </w:r>
      <w:bookmarkEnd w:id="12"/>
    </w:p>
    <w:p w14:paraId="3228477C" w14:textId="77777777" w:rsidR="00AB1D71" w:rsidRPr="00745B43" w:rsidRDefault="00AB1D71" w:rsidP="008A2F6B">
      <w:pPr>
        <w:suppressAutoHyphens/>
        <w:spacing w:after="120" w:line="320" w:lineRule="exact"/>
        <w:jc w:val="both"/>
        <w:rPr>
          <w:rFonts w:ascii="Calibri" w:hAnsi="Calibri"/>
          <w:i/>
          <w:sz w:val="22"/>
          <w:highlight w:val="lightGray"/>
        </w:rPr>
      </w:pPr>
    </w:p>
    <w:p w14:paraId="3228477D" w14:textId="532BC617" w:rsidR="00F7635D" w:rsidRPr="00745B43" w:rsidRDefault="008F64EB" w:rsidP="008A2F6B">
      <w:pPr>
        <w:suppressAutoHyphens/>
        <w:spacing w:after="120" w:line="320" w:lineRule="exact"/>
        <w:jc w:val="both"/>
        <w:rPr>
          <w:rFonts w:ascii="Calibri" w:hAnsi="Calibri"/>
          <w:i/>
          <w:sz w:val="22"/>
        </w:rPr>
      </w:pPr>
      <w:r w:rsidRPr="00745B43">
        <w:rPr>
          <w:rFonts w:ascii="Calibri" w:hAnsi="Calibri"/>
          <w:i/>
          <w:sz w:val="22"/>
          <w:highlight w:val="lightGray"/>
        </w:rPr>
        <w:t>&lt;</w:t>
      </w:r>
      <w:r w:rsidR="00F7635D" w:rsidRPr="00745B43">
        <w:rPr>
          <w:rFonts w:ascii="Calibri" w:hAnsi="Calibri"/>
          <w:b/>
          <w:i/>
          <w:sz w:val="22"/>
          <w:highlight w:val="lightGray"/>
        </w:rPr>
        <w:t>Choose from the following</w:t>
      </w:r>
      <w:r w:rsidR="00A06645" w:rsidRPr="00745B43">
        <w:rPr>
          <w:rFonts w:ascii="Calibri" w:hAnsi="Calibri"/>
          <w:b/>
          <w:i/>
          <w:sz w:val="22"/>
          <w:highlight w:val="lightGray"/>
        </w:rPr>
        <w:t xml:space="preserve"> o</w:t>
      </w:r>
      <w:r w:rsidR="00F7635D" w:rsidRPr="00745B43">
        <w:rPr>
          <w:rFonts w:ascii="Calibri" w:hAnsi="Calibri"/>
          <w:b/>
          <w:i/>
          <w:sz w:val="22"/>
          <w:highlight w:val="lightGray"/>
        </w:rPr>
        <w:t>ptions, based on the chosen model</w:t>
      </w:r>
      <w:r w:rsidR="00DA4F53">
        <w:rPr>
          <w:rFonts w:ascii="Calibri" w:hAnsi="Calibri"/>
          <w:b/>
          <w:i/>
          <w:sz w:val="22"/>
          <w:highlight w:val="lightGray"/>
        </w:rPr>
        <w:t>.</w:t>
      </w:r>
      <w:r w:rsidR="009F236C" w:rsidRPr="00745B43">
        <w:rPr>
          <w:rFonts w:ascii="Calibri" w:hAnsi="Calibri"/>
          <w:b/>
          <w:i/>
          <w:sz w:val="22"/>
          <w:highlight w:val="lightGray"/>
        </w:rPr>
        <w:t xml:space="preserve"> </w:t>
      </w:r>
      <w:r w:rsidR="00DA4F53">
        <w:rPr>
          <w:rFonts w:ascii="Calibri" w:hAnsi="Calibri"/>
          <w:b/>
          <w:i/>
          <w:sz w:val="22"/>
          <w:highlight w:val="lightGray"/>
        </w:rPr>
        <w:t>P</w:t>
      </w:r>
      <w:r w:rsidR="009F236C" w:rsidRPr="00745B43">
        <w:rPr>
          <w:rFonts w:ascii="Calibri" w:hAnsi="Calibri"/>
          <w:b/>
          <w:i/>
          <w:sz w:val="22"/>
          <w:highlight w:val="lightGray"/>
        </w:rPr>
        <w:t xml:space="preserve">lease </w:t>
      </w:r>
      <w:r w:rsidR="00DA4F53">
        <w:rPr>
          <w:rFonts w:ascii="Calibri" w:hAnsi="Calibri"/>
          <w:b/>
          <w:i/>
          <w:sz w:val="22"/>
          <w:highlight w:val="lightGray"/>
        </w:rPr>
        <w:t>see</w:t>
      </w:r>
      <w:r w:rsidR="009F236C" w:rsidRPr="00745B43">
        <w:rPr>
          <w:rFonts w:ascii="Calibri" w:hAnsi="Calibri"/>
          <w:b/>
          <w:i/>
          <w:sz w:val="22"/>
          <w:highlight w:val="lightGray"/>
        </w:rPr>
        <w:t xml:space="preserve"> </w:t>
      </w:r>
      <w:r w:rsidR="00DA4F53">
        <w:rPr>
          <w:rFonts w:ascii="Calibri" w:hAnsi="Calibri"/>
          <w:b/>
          <w:i/>
          <w:sz w:val="22"/>
          <w:highlight w:val="lightGray"/>
        </w:rPr>
        <w:t>section</w:t>
      </w:r>
      <w:r w:rsidR="00DA4F53" w:rsidRPr="00745B43">
        <w:rPr>
          <w:rFonts w:ascii="Calibri" w:hAnsi="Calibri"/>
          <w:b/>
          <w:i/>
          <w:sz w:val="22"/>
          <w:highlight w:val="lightGray"/>
        </w:rPr>
        <w:t xml:space="preserve"> </w:t>
      </w:r>
      <w:r w:rsidR="009F236C" w:rsidRPr="00745B43">
        <w:rPr>
          <w:rFonts w:ascii="Calibri" w:hAnsi="Calibri"/>
          <w:b/>
          <w:i/>
          <w:sz w:val="22"/>
          <w:highlight w:val="lightGray"/>
        </w:rPr>
        <w:t>15.1 of the Programme Manual</w:t>
      </w:r>
      <w:r w:rsidRPr="00745B43">
        <w:rPr>
          <w:rFonts w:ascii="Calibri" w:hAnsi="Calibri"/>
          <w:i/>
          <w:sz w:val="22"/>
          <w:highlight w:val="lightGray"/>
        </w:rPr>
        <w:t>&gt;</w:t>
      </w:r>
    </w:p>
    <w:p w14:paraId="3228477E" w14:textId="77777777" w:rsidR="00AB1D71" w:rsidRPr="00745B43" w:rsidRDefault="00AB1D71" w:rsidP="008A2F6B">
      <w:pPr>
        <w:suppressAutoHyphens/>
        <w:spacing w:after="120" w:line="320" w:lineRule="exact"/>
        <w:jc w:val="both"/>
        <w:rPr>
          <w:rFonts w:ascii="Calibri" w:hAnsi="Calibri"/>
          <w:b/>
          <w:i/>
          <w:sz w:val="22"/>
          <w:u w:val="single"/>
        </w:rPr>
      </w:pPr>
    </w:p>
    <w:p w14:paraId="3228477F" w14:textId="32A0CFAD" w:rsidR="00474F27" w:rsidRPr="00745B43" w:rsidRDefault="00474F27" w:rsidP="008A2F6B">
      <w:pPr>
        <w:suppressAutoHyphens/>
        <w:spacing w:after="120" w:line="320" w:lineRule="exact"/>
        <w:jc w:val="both"/>
        <w:rPr>
          <w:rFonts w:ascii="Calibri" w:hAnsi="Calibri"/>
          <w:b/>
          <w:i/>
          <w:sz w:val="22"/>
          <w:u w:val="single"/>
        </w:rPr>
      </w:pPr>
      <w:r w:rsidRPr="00745B43">
        <w:rPr>
          <w:rFonts w:ascii="Calibri" w:hAnsi="Calibri"/>
          <w:b/>
          <w:i/>
          <w:sz w:val="22"/>
          <w:u w:val="single"/>
        </w:rPr>
        <w:t>Option 1</w:t>
      </w:r>
      <w:r w:rsidR="00153158">
        <w:rPr>
          <w:rFonts w:ascii="Calibri" w:hAnsi="Calibri"/>
          <w:b/>
          <w:i/>
          <w:sz w:val="22"/>
          <w:u w:val="single"/>
        </w:rPr>
        <w:t>:</w:t>
      </w:r>
      <w:r w:rsidRPr="00745B43">
        <w:rPr>
          <w:rFonts w:ascii="Calibri" w:hAnsi="Calibri"/>
          <w:b/>
          <w:i/>
          <w:sz w:val="22"/>
          <w:u w:val="single"/>
        </w:rPr>
        <w:t xml:space="preserve"> </w:t>
      </w:r>
      <w:r w:rsidR="009F236C" w:rsidRPr="00745B43">
        <w:rPr>
          <w:rFonts w:ascii="Calibri" w:hAnsi="Calibri"/>
          <w:b/>
          <w:i/>
          <w:sz w:val="22"/>
          <w:u w:val="single"/>
        </w:rPr>
        <w:t>Decentrali</w:t>
      </w:r>
      <w:r w:rsidR="00153158">
        <w:rPr>
          <w:rFonts w:ascii="Calibri" w:hAnsi="Calibri"/>
          <w:b/>
          <w:i/>
          <w:sz w:val="22"/>
          <w:u w:val="single"/>
        </w:rPr>
        <w:t>s</w:t>
      </w:r>
      <w:r w:rsidR="009F236C" w:rsidRPr="00745B43">
        <w:rPr>
          <w:rFonts w:ascii="Calibri" w:hAnsi="Calibri"/>
          <w:b/>
          <w:i/>
          <w:sz w:val="22"/>
          <w:u w:val="single"/>
        </w:rPr>
        <w:t>ed accounting model</w:t>
      </w:r>
    </w:p>
    <w:p w14:paraId="32284780" w14:textId="68D41ABC" w:rsidR="008A2F6B" w:rsidRPr="00745B43" w:rsidRDefault="008A2F6B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lastRenderedPageBreak/>
        <w:t xml:space="preserve">The </w:t>
      </w:r>
      <w:r w:rsidR="00075D0E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075D0E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and all </w:t>
      </w:r>
      <w:r w:rsidR="00075D0E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artners</w:t>
      </w:r>
      <w:r w:rsidR="00124858">
        <w:rPr>
          <w:rFonts w:ascii="Calibri" w:hAnsi="Calibri"/>
          <w:sz w:val="22"/>
        </w:rPr>
        <w:t xml:space="preserve"> will</w:t>
      </w:r>
      <w:r w:rsidRPr="00745B43">
        <w:rPr>
          <w:rFonts w:ascii="Calibri" w:hAnsi="Calibri"/>
          <w:sz w:val="22"/>
        </w:rPr>
        <w:t xml:space="preserve"> </w:t>
      </w:r>
      <w:r w:rsidR="00B900F1">
        <w:rPr>
          <w:rFonts w:ascii="Calibri" w:hAnsi="Calibri"/>
          <w:sz w:val="22"/>
        </w:rPr>
        <w:t>carry out</w:t>
      </w:r>
      <w:r w:rsidRPr="00745B43">
        <w:rPr>
          <w:rFonts w:ascii="Calibri" w:hAnsi="Calibri"/>
          <w:sz w:val="22"/>
        </w:rPr>
        <w:t xml:space="preserve"> the verification of the expenditure. An expenditure verification report </w:t>
      </w:r>
      <w:r w:rsidR="00124858">
        <w:rPr>
          <w:rFonts w:ascii="Calibri" w:hAnsi="Calibri"/>
          <w:sz w:val="22"/>
        </w:rPr>
        <w:t>will be</w:t>
      </w:r>
      <w:r w:rsidR="00124858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drawn up by an </w:t>
      </w:r>
      <w:r w:rsidR="00A74AE5" w:rsidRPr="00745B43">
        <w:rPr>
          <w:rFonts w:ascii="Calibri" w:hAnsi="Calibri"/>
          <w:sz w:val="22"/>
        </w:rPr>
        <w:t>auditor</w:t>
      </w:r>
      <w:r w:rsidR="00474F27" w:rsidRPr="00745B43">
        <w:rPr>
          <w:rFonts w:ascii="Calibri" w:hAnsi="Calibri"/>
          <w:sz w:val="22"/>
        </w:rPr>
        <w:t>.</w:t>
      </w:r>
    </w:p>
    <w:p w14:paraId="32284781" w14:textId="628E06F8" w:rsidR="00211539" w:rsidRPr="00745B43" w:rsidRDefault="008A2F6B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In </w:t>
      </w:r>
      <w:r w:rsidR="009F738D">
        <w:rPr>
          <w:rFonts w:ascii="Calibri" w:hAnsi="Calibri"/>
          <w:sz w:val="22"/>
        </w:rPr>
        <w:t>all circumstances</w:t>
      </w:r>
      <w:r w:rsidRPr="00745B43">
        <w:rPr>
          <w:rFonts w:ascii="Calibri" w:hAnsi="Calibri"/>
          <w:sz w:val="22"/>
        </w:rPr>
        <w:t xml:space="preserve">, the expenditure of </w:t>
      </w:r>
      <w:r w:rsidR="00075D0E">
        <w:rPr>
          <w:rFonts w:ascii="Calibri" w:hAnsi="Calibri"/>
          <w:sz w:val="22"/>
        </w:rPr>
        <w:t>each</w:t>
      </w:r>
      <w:r w:rsidR="00075D0E" w:rsidRPr="00745B43">
        <w:rPr>
          <w:rFonts w:ascii="Calibri" w:hAnsi="Calibri"/>
          <w:sz w:val="22"/>
        </w:rPr>
        <w:t xml:space="preserve"> </w:t>
      </w:r>
      <w:r w:rsidR="00075D0E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artner will be verified by a</w:t>
      </w:r>
      <w:r w:rsidR="00211539" w:rsidRPr="00745B43">
        <w:rPr>
          <w:rFonts w:ascii="Calibri" w:hAnsi="Calibri"/>
          <w:sz w:val="22"/>
        </w:rPr>
        <w:t xml:space="preserve"> qualified </w:t>
      </w:r>
      <w:r w:rsidRPr="00745B43">
        <w:rPr>
          <w:rFonts w:ascii="Calibri" w:hAnsi="Calibri"/>
          <w:sz w:val="22"/>
        </w:rPr>
        <w:t xml:space="preserve">auditor with </w:t>
      </w:r>
      <w:r w:rsidR="00075D0E">
        <w:rPr>
          <w:rFonts w:ascii="Calibri" w:hAnsi="Calibri"/>
          <w:sz w:val="22"/>
        </w:rPr>
        <w:t>appropriate</w:t>
      </w:r>
      <w:r w:rsidRPr="00745B43">
        <w:rPr>
          <w:rFonts w:ascii="Calibri" w:hAnsi="Calibri"/>
          <w:sz w:val="22"/>
        </w:rPr>
        <w:t xml:space="preserve"> knowledge of the language and legislation of the country</w:t>
      </w:r>
      <w:r w:rsidR="00075D0E">
        <w:rPr>
          <w:rFonts w:ascii="Calibri" w:hAnsi="Calibri"/>
          <w:sz w:val="22"/>
        </w:rPr>
        <w:t xml:space="preserve"> in question</w:t>
      </w:r>
      <w:r w:rsidRPr="00745B43">
        <w:rPr>
          <w:rFonts w:ascii="Calibri" w:hAnsi="Calibri"/>
          <w:sz w:val="22"/>
        </w:rPr>
        <w:t xml:space="preserve">. </w:t>
      </w:r>
    </w:p>
    <w:p w14:paraId="0FC7FCCE" w14:textId="11D99F13" w:rsidR="00D7279B" w:rsidRDefault="00FB1D84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For each reporting period</w:t>
      </w:r>
      <w:r w:rsidR="00075D0E">
        <w:rPr>
          <w:rFonts w:ascii="Calibri" w:hAnsi="Calibri"/>
          <w:sz w:val="22"/>
        </w:rPr>
        <w:t>, the</w:t>
      </w:r>
      <w:r w:rsidRPr="00745B43">
        <w:rPr>
          <w:rFonts w:ascii="Calibri" w:hAnsi="Calibri"/>
          <w:sz w:val="22"/>
        </w:rPr>
        <w:t xml:space="preserve"> </w:t>
      </w:r>
      <w:r w:rsidR="00075D0E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</w:t>
      </w:r>
      <w:r w:rsidR="008A2F6B" w:rsidRPr="00745B43">
        <w:rPr>
          <w:rFonts w:ascii="Calibri" w:hAnsi="Calibri"/>
          <w:sz w:val="22"/>
        </w:rPr>
        <w:t>agree</w:t>
      </w:r>
      <w:r w:rsidR="004B195E" w:rsidRPr="00745B43">
        <w:rPr>
          <w:rFonts w:ascii="Calibri" w:hAnsi="Calibri"/>
          <w:sz w:val="22"/>
        </w:rPr>
        <w:t>s</w:t>
      </w:r>
      <w:r w:rsidR="008A2F6B" w:rsidRPr="00745B43">
        <w:rPr>
          <w:rFonts w:ascii="Calibri" w:hAnsi="Calibri"/>
          <w:sz w:val="22"/>
        </w:rPr>
        <w:t xml:space="preserve"> to send </w:t>
      </w:r>
      <w:r w:rsidR="00075D0E">
        <w:rPr>
          <w:rFonts w:ascii="Calibri" w:hAnsi="Calibri"/>
          <w:sz w:val="22"/>
        </w:rPr>
        <w:t>its auditor’s</w:t>
      </w:r>
      <w:r w:rsidR="00075D0E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report to the </w:t>
      </w:r>
      <w:r w:rsidR="00075D0E"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 w:rsidR="00075D0E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8F64EB" w:rsidRPr="00745B43">
        <w:rPr>
          <w:rFonts w:ascii="Calibri" w:hAnsi="Calibri"/>
          <w:sz w:val="22"/>
        </w:rPr>
        <w:t xml:space="preserve"> by &lt;</w:t>
      </w:r>
      <w:r w:rsidR="008F64EB" w:rsidRPr="00745B43">
        <w:rPr>
          <w:rFonts w:ascii="Calibri" w:hAnsi="Calibri"/>
          <w:sz w:val="22"/>
          <w:highlight w:val="lightGray"/>
        </w:rPr>
        <w:t>deadline</w:t>
      </w:r>
      <w:r w:rsidR="008F64EB" w:rsidRPr="00745B43">
        <w:rPr>
          <w:rFonts w:ascii="Calibri" w:hAnsi="Calibri"/>
          <w:sz w:val="22"/>
        </w:rPr>
        <w:t xml:space="preserve">&gt; </w:t>
      </w:r>
      <w:r w:rsidR="008A2F6B" w:rsidRPr="00745B43">
        <w:rPr>
          <w:rFonts w:ascii="Calibri" w:hAnsi="Calibri"/>
          <w:sz w:val="22"/>
        </w:rPr>
        <w:t xml:space="preserve">to enable the </w:t>
      </w:r>
      <w:r w:rsidR="00075D0E"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 w:rsidR="00075D0E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075D0E">
        <w:rPr>
          <w:rFonts w:ascii="Calibri" w:hAnsi="Calibri"/>
          <w:sz w:val="22"/>
        </w:rPr>
        <w:t>’s auditor</w:t>
      </w:r>
      <w:r w:rsidR="008A2F6B" w:rsidRPr="00745B43">
        <w:rPr>
          <w:rFonts w:ascii="Calibri" w:hAnsi="Calibri"/>
          <w:sz w:val="22"/>
        </w:rPr>
        <w:t xml:space="preserve"> to prepare the consolidated report. </w:t>
      </w:r>
    </w:p>
    <w:p w14:paraId="32284784" w14:textId="6598E0F0" w:rsidR="008A2F6B" w:rsidRPr="003B580C" w:rsidRDefault="008A2F6B" w:rsidP="008A2F6B">
      <w:pPr>
        <w:suppressAutoHyphens/>
        <w:spacing w:after="120" w:line="320" w:lineRule="exact"/>
        <w:jc w:val="both"/>
        <w:rPr>
          <w:rFonts w:ascii="Calibri" w:hAnsi="Calibri" w:cs="Arial"/>
          <w:sz w:val="22"/>
          <w:szCs w:val="22"/>
        </w:rPr>
      </w:pPr>
      <w:r w:rsidRPr="003B580C">
        <w:rPr>
          <w:rFonts w:ascii="Calibri" w:hAnsi="Calibri" w:cs="Arial"/>
          <w:sz w:val="22"/>
          <w:szCs w:val="22"/>
        </w:rPr>
        <w:t xml:space="preserve">The </w:t>
      </w:r>
      <w:r w:rsidR="00674CE9">
        <w:rPr>
          <w:rFonts w:ascii="Calibri" w:hAnsi="Calibri" w:cs="Arial"/>
          <w:sz w:val="22"/>
          <w:szCs w:val="22"/>
        </w:rPr>
        <w:t>l</w:t>
      </w:r>
      <w:r w:rsidRPr="003B580C">
        <w:rPr>
          <w:rFonts w:ascii="Calibri" w:hAnsi="Calibri" w:cs="Arial"/>
          <w:sz w:val="22"/>
          <w:szCs w:val="22"/>
        </w:rPr>
        <w:t xml:space="preserve">ead </w:t>
      </w:r>
      <w:r w:rsidR="00674CE9">
        <w:rPr>
          <w:rFonts w:ascii="Calibri" w:hAnsi="Calibri" w:cs="Arial"/>
          <w:sz w:val="22"/>
          <w:szCs w:val="22"/>
        </w:rPr>
        <w:t>p</w:t>
      </w:r>
      <w:r w:rsidR="00B743A0" w:rsidRPr="003B580C">
        <w:rPr>
          <w:rFonts w:ascii="Calibri" w:hAnsi="Calibri" w:cs="Arial"/>
          <w:sz w:val="22"/>
          <w:szCs w:val="22"/>
        </w:rPr>
        <w:t>artner</w:t>
      </w:r>
      <w:r w:rsidRPr="003B580C">
        <w:rPr>
          <w:rFonts w:ascii="Calibri" w:hAnsi="Calibri" w:cs="Arial"/>
          <w:sz w:val="22"/>
          <w:szCs w:val="22"/>
        </w:rPr>
        <w:t xml:space="preserve"> and the </w:t>
      </w:r>
      <w:r w:rsidR="00674CE9">
        <w:rPr>
          <w:rFonts w:ascii="Calibri" w:hAnsi="Calibri" w:cs="Arial"/>
          <w:sz w:val="22"/>
          <w:szCs w:val="22"/>
        </w:rPr>
        <w:t>p</w:t>
      </w:r>
      <w:r w:rsidRPr="003B580C">
        <w:rPr>
          <w:rFonts w:ascii="Calibri" w:hAnsi="Calibri" w:cs="Arial"/>
          <w:sz w:val="22"/>
          <w:szCs w:val="22"/>
        </w:rPr>
        <w:t xml:space="preserve">artner </w:t>
      </w:r>
      <w:r w:rsidR="00B613FB">
        <w:rPr>
          <w:rFonts w:ascii="Calibri" w:hAnsi="Calibri" w:cs="Arial"/>
          <w:sz w:val="22"/>
          <w:szCs w:val="22"/>
        </w:rPr>
        <w:t>will</w:t>
      </w:r>
      <w:r w:rsidR="00B613FB" w:rsidRPr="003B580C">
        <w:rPr>
          <w:rFonts w:ascii="Calibri" w:hAnsi="Calibri" w:cs="Arial"/>
          <w:sz w:val="22"/>
          <w:szCs w:val="22"/>
        </w:rPr>
        <w:t xml:space="preserve"> </w:t>
      </w:r>
      <w:r w:rsidRPr="003B580C">
        <w:rPr>
          <w:rFonts w:ascii="Calibri" w:hAnsi="Calibri" w:cs="Arial"/>
          <w:sz w:val="22"/>
          <w:szCs w:val="22"/>
        </w:rPr>
        <w:t xml:space="preserve">make all the necessary arrangements to ensure that the verification </w:t>
      </w:r>
      <w:r w:rsidR="00674CE9">
        <w:rPr>
          <w:rFonts w:ascii="Calibri" w:hAnsi="Calibri" w:cs="Arial"/>
          <w:sz w:val="22"/>
          <w:szCs w:val="22"/>
        </w:rPr>
        <w:t>is</w:t>
      </w:r>
      <w:r w:rsidRPr="003B580C">
        <w:rPr>
          <w:rFonts w:ascii="Calibri" w:hAnsi="Calibri" w:cs="Arial"/>
          <w:sz w:val="22"/>
          <w:szCs w:val="22"/>
        </w:rPr>
        <w:t xml:space="preserve"> carried out</w:t>
      </w:r>
      <w:r w:rsidR="00991D39">
        <w:rPr>
          <w:rFonts w:ascii="Calibri" w:hAnsi="Calibri" w:cs="Arial"/>
          <w:sz w:val="22"/>
          <w:szCs w:val="22"/>
        </w:rPr>
        <w:t xml:space="preserve"> properly</w:t>
      </w:r>
      <w:r w:rsidR="00300F47">
        <w:rPr>
          <w:rFonts w:ascii="Calibri" w:hAnsi="Calibri" w:cs="Arial"/>
          <w:sz w:val="22"/>
          <w:szCs w:val="22"/>
        </w:rPr>
        <w:t>. They will also</w:t>
      </w:r>
      <w:r w:rsidRPr="003B580C">
        <w:rPr>
          <w:rFonts w:ascii="Calibri" w:hAnsi="Calibri" w:cs="Arial"/>
          <w:sz w:val="22"/>
          <w:szCs w:val="22"/>
        </w:rPr>
        <w:t xml:space="preserve"> provide the auditors with any requested information on the </w:t>
      </w:r>
      <w:r w:rsidR="00D20B39">
        <w:rPr>
          <w:rFonts w:ascii="Calibri" w:hAnsi="Calibri" w:cs="Arial"/>
          <w:sz w:val="22"/>
          <w:szCs w:val="22"/>
        </w:rPr>
        <w:t>p</w:t>
      </w:r>
      <w:r w:rsidRPr="003B580C">
        <w:rPr>
          <w:rFonts w:ascii="Calibri" w:hAnsi="Calibri" w:cs="Arial"/>
          <w:sz w:val="22"/>
          <w:szCs w:val="22"/>
        </w:rPr>
        <w:t>roject, giving them access to accounting books, supporting documents and other document</w:t>
      </w:r>
      <w:r w:rsidR="00300F47">
        <w:rPr>
          <w:rFonts w:ascii="Calibri" w:hAnsi="Calibri" w:cs="Arial"/>
          <w:sz w:val="22"/>
          <w:szCs w:val="22"/>
        </w:rPr>
        <w:t>s</w:t>
      </w:r>
      <w:r w:rsidRPr="003B580C">
        <w:rPr>
          <w:rFonts w:ascii="Calibri" w:hAnsi="Calibri" w:cs="Arial"/>
          <w:sz w:val="22"/>
          <w:szCs w:val="22"/>
        </w:rPr>
        <w:t xml:space="preserve"> related to the </w:t>
      </w:r>
      <w:r w:rsidR="00300F47">
        <w:rPr>
          <w:rFonts w:ascii="Calibri" w:hAnsi="Calibri" w:cs="Arial"/>
          <w:sz w:val="22"/>
          <w:szCs w:val="22"/>
        </w:rPr>
        <w:t>p</w:t>
      </w:r>
      <w:r w:rsidRPr="003B580C">
        <w:rPr>
          <w:rFonts w:ascii="Calibri" w:hAnsi="Calibri" w:cs="Arial"/>
          <w:sz w:val="22"/>
          <w:szCs w:val="22"/>
        </w:rPr>
        <w:t xml:space="preserve">roject. </w:t>
      </w:r>
    </w:p>
    <w:p w14:paraId="32284785" w14:textId="34FA50A6" w:rsidR="008A2F6B" w:rsidRPr="003B580C" w:rsidRDefault="00D7279B" w:rsidP="008A2F6B">
      <w:pPr>
        <w:suppressAutoHyphens/>
        <w:spacing w:after="0" w:line="320" w:lineRule="exact"/>
        <w:jc w:val="both"/>
        <w:rPr>
          <w:rFonts w:ascii="Calibri" w:hAnsi="Calibri" w:cs="Arial"/>
          <w:sz w:val="22"/>
          <w:szCs w:val="22"/>
        </w:rPr>
      </w:pPr>
      <w:r w:rsidRPr="00D7279B">
        <w:rPr>
          <w:rFonts w:ascii="Segoe UI" w:hAnsi="Segoe UI" w:cs="Segoe UI"/>
          <w:sz w:val="20"/>
          <w:szCs w:val="20"/>
          <w:shd w:val="clear" w:color="auto" w:fill="FFFFFF"/>
        </w:rPr>
        <w:t xml:space="preserve">Each partner is responsible only for the validity and eligibility of </w:t>
      </w:r>
      <w:r>
        <w:rPr>
          <w:rFonts w:ascii="Segoe UI" w:hAnsi="Segoe UI" w:cs="Segoe UI"/>
          <w:sz w:val="20"/>
          <w:szCs w:val="20"/>
          <w:shd w:val="clear" w:color="auto" w:fill="FFFFFF"/>
        </w:rPr>
        <w:t>its own activities and expenses</w:t>
      </w:r>
      <w:r w:rsidR="00A06645" w:rsidRPr="003B580C">
        <w:rPr>
          <w:rFonts w:ascii="Segoe UI" w:hAnsi="Segoe UI" w:cs="Segoe UI"/>
          <w:sz w:val="20"/>
          <w:szCs w:val="20"/>
          <w:shd w:val="clear" w:color="auto" w:fill="FFFFFF"/>
        </w:rPr>
        <w:t>, unless othe</w:t>
      </w:r>
      <w:r w:rsidR="009F0F12" w:rsidRPr="003B580C">
        <w:rPr>
          <w:rFonts w:ascii="Segoe UI" w:hAnsi="Segoe UI" w:cs="Segoe UI"/>
          <w:sz w:val="20"/>
          <w:szCs w:val="20"/>
          <w:shd w:val="clear" w:color="auto" w:fill="FFFFFF"/>
        </w:rPr>
        <w:t>r</w:t>
      </w:r>
      <w:r>
        <w:rPr>
          <w:rFonts w:ascii="Segoe UI" w:hAnsi="Segoe UI" w:cs="Segoe UI"/>
          <w:sz w:val="20"/>
          <w:szCs w:val="20"/>
          <w:shd w:val="clear" w:color="auto" w:fill="FFFFFF"/>
        </w:rPr>
        <w:t>wise specifically agreed</w:t>
      </w:r>
      <w:r w:rsidR="00A06645" w:rsidRPr="003B580C">
        <w:rPr>
          <w:rFonts w:ascii="Segoe UI" w:hAnsi="Segoe UI" w:cs="Segoe UI"/>
          <w:sz w:val="20"/>
          <w:szCs w:val="20"/>
          <w:shd w:val="clear" w:color="auto" w:fill="FFFFFF"/>
        </w:rPr>
        <w:t>.</w:t>
      </w:r>
      <w:r>
        <w:rPr>
          <w:rFonts w:ascii="Calibri" w:hAnsi="Calibri"/>
          <w:sz w:val="22"/>
        </w:rPr>
        <w:t xml:space="preserve"> T</w:t>
      </w:r>
      <w:r w:rsidRPr="00D7279B">
        <w:rPr>
          <w:rFonts w:ascii="Calibri" w:hAnsi="Calibri" w:cs="Arial"/>
          <w:sz w:val="22"/>
          <w:szCs w:val="22"/>
        </w:rPr>
        <w:t>he partner must cover any costs stated as ineligible in the managing authority’s payment order.</w:t>
      </w:r>
    </w:p>
    <w:p w14:paraId="32284786" w14:textId="77777777" w:rsidR="00A06645" w:rsidRPr="003B580C" w:rsidRDefault="00A06645" w:rsidP="008A2F6B">
      <w:pPr>
        <w:suppressAutoHyphens/>
        <w:spacing w:after="0" w:line="320" w:lineRule="exact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32284787" w14:textId="77777777" w:rsidR="00A06645" w:rsidRPr="003B580C" w:rsidRDefault="00A06645" w:rsidP="008A2F6B">
      <w:pPr>
        <w:suppressAutoHyphens/>
        <w:spacing w:after="0" w:line="320" w:lineRule="exact"/>
        <w:jc w:val="both"/>
        <w:rPr>
          <w:rFonts w:ascii="Calibri" w:hAnsi="Calibri" w:cs="Arial"/>
          <w:color w:val="FF0000"/>
          <w:sz w:val="22"/>
          <w:szCs w:val="22"/>
        </w:rPr>
      </w:pPr>
    </w:p>
    <w:p w14:paraId="32284788" w14:textId="27353C87" w:rsidR="00AB55E2" w:rsidRPr="003B580C" w:rsidRDefault="009F236C" w:rsidP="008A2F6B">
      <w:pPr>
        <w:suppressAutoHyphens/>
        <w:spacing w:after="0" w:line="320" w:lineRule="exact"/>
        <w:jc w:val="both"/>
        <w:rPr>
          <w:rFonts w:ascii="Calibri" w:hAnsi="Calibri" w:cs="Arial"/>
          <w:b/>
          <w:i/>
          <w:sz w:val="22"/>
          <w:szCs w:val="22"/>
          <w:u w:val="single"/>
        </w:rPr>
      </w:pPr>
      <w:r w:rsidRPr="003B580C">
        <w:rPr>
          <w:rFonts w:ascii="Calibri" w:hAnsi="Calibri" w:cs="Arial"/>
          <w:b/>
          <w:i/>
          <w:sz w:val="22"/>
          <w:szCs w:val="22"/>
          <w:u w:val="single"/>
        </w:rPr>
        <w:t>Option 2</w:t>
      </w:r>
      <w:r w:rsidR="00153158">
        <w:rPr>
          <w:rFonts w:ascii="Calibri" w:hAnsi="Calibri" w:cs="Arial"/>
          <w:b/>
          <w:i/>
          <w:sz w:val="22"/>
          <w:szCs w:val="22"/>
          <w:u w:val="single"/>
        </w:rPr>
        <w:t>:</w:t>
      </w:r>
      <w:r w:rsidRPr="003B580C">
        <w:rPr>
          <w:rFonts w:ascii="Calibri" w:hAnsi="Calibri" w:cs="Arial"/>
          <w:b/>
          <w:i/>
          <w:sz w:val="22"/>
          <w:szCs w:val="22"/>
          <w:u w:val="single"/>
        </w:rPr>
        <w:t xml:space="preserve"> Partly decentrali</w:t>
      </w:r>
      <w:r w:rsidR="00153158">
        <w:rPr>
          <w:rFonts w:ascii="Calibri" w:hAnsi="Calibri" w:cs="Arial"/>
          <w:b/>
          <w:i/>
          <w:sz w:val="22"/>
          <w:szCs w:val="22"/>
          <w:u w:val="single"/>
        </w:rPr>
        <w:t>s</w:t>
      </w:r>
      <w:r w:rsidRPr="003B580C">
        <w:rPr>
          <w:rFonts w:ascii="Calibri" w:hAnsi="Calibri" w:cs="Arial"/>
          <w:b/>
          <w:i/>
          <w:sz w:val="22"/>
          <w:szCs w:val="22"/>
          <w:u w:val="single"/>
        </w:rPr>
        <w:t>ed accounting model</w:t>
      </w:r>
    </w:p>
    <w:p w14:paraId="32284789" w14:textId="77777777" w:rsidR="00AB55E2" w:rsidRPr="003B580C" w:rsidRDefault="00AB55E2" w:rsidP="008A2F6B">
      <w:pPr>
        <w:suppressAutoHyphens/>
        <w:spacing w:after="0" w:line="320" w:lineRule="exact"/>
        <w:jc w:val="both"/>
        <w:rPr>
          <w:rFonts w:ascii="Calibri" w:hAnsi="Calibri" w:cs="Arial"/>
          <w:i/>
          <w:color w:val="FF0000"/>
          <w:sz w:val="22"/>
          <w:szCs w:val="22"/>
        </w:rPr>
      </w:pPr>
    </w:p>
    <w:p w14:paraId="3228478A" w14:textId="6A1069AB" w:rsidR="00330BB0" w:rsidRPr="003B580C" w:rsidRDefault="00ED472A" w:rsidP="00A06645">
      <w:pPr>
        <w:suppressAutoHyphens/>
        <w:spacing w:after="120" w:line="320" w:lineRule="exact"/>
        <w:jc w:val="both"/>
        <w:rPr>
          <w:rFonts w:asciiTheme="minorHAnsi" w:hAnsiTheme="minorHAnsi"/>
          <w:i/>
          <w:sz w:val="22"/>
          <w:szCs w:val="22"/>
          <w:highlight w:val="lightGray"/>
        </w:rPr>
      </w:pPr>
      <w:r w:rsidRPr="003B580C">
        <w:rPr>
          <w:rFonts w:ascii="Calibri" w:hAnsi="Calibri" w:cs="Arial"/>
          <w:i/>
          <w:sz w:val="22"/>
          <w:szCs w:val="22"/>
          <w:highlight w:val="lightGray"/>
        </w:rPr>
        <w:t>&lt;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>Please note that the use of</w:t>
      </w:r>
      <w:r w:rsidR="008D7A0F">
        <w:rPr>
          <w:rFonts w:ascii="Calibri" w:hAnsi="Calibri" w:cs="Arial"/>
          <w:i/>
          <w:sz w:val="22"/>
          <w:szCs w:val="22"/>
          <w:highlight w:val="lightGray"/>
        </w:rPr>
        <w:t xml:space="preserve"> the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 xml:space="preserve"> partly decentrali</w:t>
      </w:r>
      <w:r w:rsidR="00553275">
        <w:rPr>
          <w:rFonts w:ascii="Calibri" w:hAnsi="Calibri" w:cs="Arial"/>
          <w:i/>
          <w:sz w:val="22"/>
          <w:szCs w:val="22"/>
          <w:highlight w:val="lightGray"/>
        </w:rPr>
        <w:t>s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>ed accounting model</w:t>
      </w:r>
      <w:r w:rsidR="008D7A0F">
        <w:rPr>
          <w:rFonts w:ascii="Calibri" w:hAnsi="Calibri" w:cs="Arial"/>
          <w:i/>
          <w:sz w:val="22"/>
          <w:szCs w:val="22"/>
          <w:highlight w:val="lightGray"/>
        </w:rPr>
        <w:t xml:space="preserve"> always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 xml:space="preserve"> requires approval </w:t>
      </w:r>
      <w:r w:rsidR="00553275">
        <w:rPr>
          <w:rFonts w:ascii="Calibri" w:hAnsi="Calibri" w:cs="Arial"/>
          <w:i/>
          <w:sz w:val="22"/>
          <w:szCs w:val="22"/>
          <w:highlight w:val="lightGray"/>
        </w:rPr>
        <w:t>from</w:t>
      </w:r>
      <w:r w:rsidR="00553275" w:rsidRPr="003B580C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 xml:space="preserve">the </w:t>
      </w:r>
      <w:r w:rsidR="008D7A0F">
        <w:rPr>
          <w:rFonts w:ascii="Calibri" w:hAnsi="Calibri" w:cs="Arial"/>
          <w:i/>
          <w:sz w:val="22"/>
          <w:szCs w:val="22"/>
          <w:highlight w:val="lightGray"/>
        </w:rPr>
        <w:t>m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 xml:space="preserve">anaging </w:t>
      </w:r>
      <w:r w:rsidR="008D7A0F">
        <w:rPr>
          <w:rFonts w:ascii="Calibri" w:hAnsi="Calibri" w:cs="Arial"/>
          <w:i/>
          <w:sz w:val="22"/>
          <w:szCs w:val="22"/>
          <w:highlight w:val="lightGray"/>
        </w:rPr>
        <w:t>a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>uthority</w:t>
      </w:r>
      <w:r w:rsidR="008D7A0F">
        <w:rPr>
          <w:rFonts w:ascii="Calibri" w:hAnsi="Calibri" w:cs="Arial"/>
          <w:i/>
          <w:sz w:val="22"/>
          <w:szCs w:val="22"/>
          <w:highlight w:val="lightGray"/>
        </w:rPr>
        <w:t xml:space="preserve"> beforehand</w:t>
      </w:r>
      <w:r w:rsidR="009F236C" w:rsidRPr="003B580C">
        <w:rPr>
          <w:rFonts w:ascii="Calibri" w:hAnsi="Calibri" w:cs="Arial"/>
          <w:i/>
          <w:sz w:val="22"/>
          <w:szCs w:val="22"/>
          <w:highlight w:val="lightGray"/>
        </w:rPr>
        <w:t>.</w:t>
      </w:r>
      <w:r w:rsidRPr="003B580C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="008D7A0F">
        <w:rPr>
          <w:rFonts w:ascii="Calibri" w:hAnsi="Calibri" w:cs="Arial"/>
          <w:i/>
          <w:sz w:val="22"/>
          <w:szCs w:val="22"/>
          <w:highlight w:val="lightGray"/>
        </w:rPr>
        <w:t>Please also n</w:t>
      </w:r>
      <w:r w:rsidRPr="003B580C">
        <w:rPr>
          <w:rFonts w:ascii="Calibri" w:hAnsi="Calibri" w:cs="Arial"/>
          <w:i/>
          <w:sz w:val="22"/>
          <w:szCs w:val="22"/>
          <w:highlight w:val="lightGray"/>
        </w:rPr>
        <w:t>ote that t</w:t>
      </w:r>
      <w:r w:rsidRPr="007E21EC">
        <w:rPr>
          <w:rFonts w:asciiTheme="minorHAnsi" w:hAnsiTheme="minorHAnsi"/>
          <w:i/>
          <w:sz w:val="22"/>
          <w:szCs w:val="22"/>
          <w:highlight w:val="lightGray"/>
        </w:rPr>
        <w:t>he</w:t>
      </w:r>
      <w:r w:rsidRPr="003B580C">
        <w:rPr>
          <w:rFonts w:asciiTheme="minorHAnsi" w:hAnsiTheme="minorHAnsi"/>
          <w:sz w:val="22"/>
          <w:szCs w:val="22"/>
          <w:highlight w:val="lightGray"/>
        </w:rPr>
        <w:t xml:space="preserve"> </w:t>
      </w:r>
      <w:r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invoicing partner and the reporting partner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must</w:t>
      </w:r>
      <w:r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 be from the same country. </w:t>
      </w:r>
    </w:p>
    <w:p w14:paraId="3228478B" w14:textId="7FD45AF7" w:rsidR="001B02BE" w:rsidRPr="003B580C" w:rsidRDefault="00ED472A" w:rsidP="00A06645">
      <w:pPr>
        <w:suppressAutoHyphens/>
        <w:spacing w:after="120" w:line="320" w:lineRule="exact"/>
        <w:jc w:val="both"/>
        <w:rPr>
          <w:rFonts w:asciiTheme="minorHAnsi" w:hAnsiTheme="minorHAnsi"/>
          <w:i/>
          <w:sz w:val="22"/>
          <w:szCs w:val="22"/>
        </w:rPr>
      </w:pPr>
      <w:r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All the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p</w:t>
      </w:r>
      <w:r w:rsidRPr="003B580C">
        <w:rPr>
          <w:rFonts w:asciiTheme="minorHAnsi" w:hAnsiTheme="minorHAnsi"/>
          <w:i/>
          <w:sz w:val="22"/>
          <w:szCs w:val="22"/>
          <w:highlight w:val="lightGray"/>
        </w:rPr>
        <w:t>rogramme rules and responsibilities (procurement, eligibility of costs, accounting rules, etc.) apply to the invoicing partners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 xml:space="preserve"> too</w:t>
      </w:r>
      <w:r w:rsidRPr="003B580C">
        <w:rPr>
          <w:rFonts w:asciiTheme="minorHAnsi" w:hAnsiTheme="minorHAnsi"/>
          <w:i/>
          <w:sz w:val="22"/>
          <w:szCs w:val="22"/>
          <w:highlight w:val="lightGray"/>
        </w:rPr>
        <w:t>.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 The partner charging the costs from the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l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ead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p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artner or from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an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other partner is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referred to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 as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 xml:space="preserve"> the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 invoicing partner and the partner from whom the costs are charged is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referred to</w:t>
      </w:r>
      <w:r w:rsidR="008D7A0F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 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as 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the</w:t>
      </w:r>
      <w:r w:rsidR="00330BB0" w:rsidRPr="003B580C">
        <w:rPr>
          <w:rFonts w:asciiTheme="minorHAnsi" w:hAnsiTheme="minorHAnsi"/>
          <w:i/>
          <w:sz w:val="22"/>
          <w:szCs w:val="22"/>
          <w:highlight w:val="lightGray"/>
        </w:rPr>
        <w:t xml:space="preserve"> reporting partner</w:t>
      </w:r>
      <w:r w:rsidR="008D7A0F">
        <w:rPr>
          <w:rFonts w:asciiTheme="minorHAnsi" w:hAnsiTheme="minorHAnsi"/>
          <w:i/>
          <w:sz w:val="22"/>
          <w:szCs w:val="22"/>
          <w:highlight w:val="lightGray"/>
        </w:rPr>
        <w:t>.</w:t>
      </w:r>
      <w:r w:rsidRPr="003B580C">
        <w:rPr>
          <w:rFonts w:asciiTheme="minorHAnsi" w:hAnsiTheme="minorHAnsi"/>
          <w:i/>
          <w:sz w:val="22"/>
          <w:szCs w:val="22"/>
          <w:highlight w:val="lightGray"/>
        </w:rPr>
        <w:t>&gt;</w:t>
      </w:r>
    </w:p>
    <w:p w14:paraId="3228478C" w14:textId="77777777" w:rsidR="00AB1D71" w:rsidRPr="003B580C" w:rsidRDefault="00AB1D71" w:rsidP="00A06645">
      <w:pPr>
        <w:suppressAutoHyphens/>
        <w:spacing w:after="120" w:line="320" w:lineRule="exact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3228478D" w14:textId="4EBA7D80" w:rsidR="00A06645" w:rsidRPr="003B580C" w:rsidRDefault="00330BB0" w:rsidP="00A06645">
      <w:pPr>
        <w:suppressAutoHyphens/>
        <w:spacing w:after="120" w:line="320" w:lineRule="exact"/>
        <w:jc w:val="both"/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</w:pPr>
      <w:r w:rsidRPr="003B580C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>Option 2A</w:t>
      </w:r>
      <w:r w:rsidR="00153158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>:</w:t>
      </w:r>
      <w:r w:rsidRPr="003B580C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 xml:space="preserve"> </w:t>
      </w:r>
      <w:r w:rsidRPr="003B580C">
        <w:rPr>
          <w:rFonts w:ascii="Calibri" w:hAnsi="Calibri" w:cs="Arial"/>
          <w:b/>
          <w:i/>
          <w:color w:val="000000" w:themeColor="text1"/>
          <w:sz w:val="22"/>
          <w:szCs w:val="22"/>
          <w:u w:val="single"/>
        </w:rPr>
        <w:t>Partly decentrali</w:t>
      </w:r>
      <w:r w:rsidR="00153158">
        <w:rPr>
          <w:rFonts w:ascii="Calibri" w:hAnsi="Calibri" w:cs="Arial"/>
          <w:b/>
          <w:i/>
          <w:color w:val="000000" w:themeColor="text1"/>
          <w:sz w:val="22"/>
          <w:szCs w:val="22"/>
          <w:u w:val="single"/>
        </w:rPr>
        <w:t>s</w:t>
      </w:r>
      <w:r w:rsidRPr="003B580C">
        <w:rPr>
          <w:rFonts w:ascii="Calibri" w:hAnsi="Calibri" w:cs="Arial"/>
          <w:b/>
          <w:i/>
          <w:color w:val="000000" w:themeColor="text1"/>
          <w:sz w:val="22"/>
          <w:szCs w:val="22"/>
          <w:u w:val="single"/>
        </w:rPr>
        <w:t>ed accounting model, reporting partner</w:t>
      </w:r>
    </w:p>
    <w:p w14:paraId="3228478E" w14:textId="77777777" w:rsidR="00EC3DD7" w:rsidRPr="003B580C" w:rsidRDefault="00EC3DD7" w:rsidP="00A06645">
      <w:pPr>
        <w:suppressAutoHyphens/>
        <w:spacing w:after="120" w:line="320" w:lineRule="exac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Reporting partner: </w:t>
      </w:r>
      <w:r w:rsidRPr="003B580C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&lt;name of the organisation&gt;</w:t>
      </w:r>
    </w:p>
    <w:p w14:paraId="3228478F" w14:textId="3B5D3A8E" w:rsidR="00330BB0" w:rsidRPr="003B580C" w:rsidRDefault="00330BB0" w:rsidP="00330BB0">
      <w:pPr>
        <w:suppressAutoHyphens/>
        <w:spacing w:after="120" w:line="320" w:lineRule="exac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B580C">
        <w:rPr>
          <w:rFonts w:asciiTheme="minorHAnsi" w:hAnsiTheme="minorHAnsi"/>
          <w:color w:val="000000" w:themeColor="text1"/>
          <w:sz w:val="22"/>
          <w:szCs w:val="22"/>
        </w:rPr>
        <w:t>Invoicing partner</w:t>
      </w:r>
      <w:r w:rsidR="00894453" w:rsidRPr="003B580C">
        <w:rPr>
          <w:rFonts w:asciiTheme="minorHAnsi" w:hAnsiTheme="minorHAnsi"/>
          <w:color w:val="000000" w:themeColor="text1"/>
          <w:sz w:val="22"/>
          <w:szCs w:val="22"/>
        </w:rPr>
        <w:t>(s)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Pr="003B580C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&lt;name of the organisation</w:t>
      </w:r>
      <w:r w:rsidR="00213823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(s)</w:t>
      </w:r>
      <w:r w:rsidRPr="003B580C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&gt;</w:t>
      </w:r>
    </w:p>
    <w:p w14:paraId="32284790" w14:textId="68A1C38D" w:rsidR="00832282" w:rsidRPr="003B580C" w:rsidRDefault="00213823" w:rsidP="00A06645">
      <w:pPr>
        <w:suppressAutoHyphens/>
        <w:spacing w:after="120" w:line="320" w:lineRule="exac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r</w:t>
      </w:r>
      <w:r w:rsidR="00894453" w:rsidRPr="003B580C">
        <w:rPr>
          <w:rFonts w:asciiTheme="minorHAnsi" w:hAnsiTheme="minorHAnsi"/>
          <w:color w:val="000000" w:themeColor="text1"/>
          <w:sz w:val="22"/>
          <w:szCs w:val="22"/>
        </w:rPr>
        <w:t>eporting and i</w:t>
      </w:r>
      <w:r w:rsidR="00832282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nvoicing partners have agreed </w:t>
      </w:r>
      <w:r w:rsidR="000E2FF2">
        <w:rPr>
          <w:rFonts w:asciiTheme="minorHAnsi" w:hAnsiTheme="minorHAnsi"/>
          <w:color w:val="000000" w:themeColor="text1"/>
          <w:sz w:val="22"/>
          <w:szCs w:val="22"/>
        </w:rPr>
        <w:t>to use</w:t>
      </w:r>
      <w:r w:rsidR="00832282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832282" w:rsidRPr="003B580C">
        <w:rPr>
          <w:rFonts w:asciiTheme="minorHAnsi" w:hAnsiTheme="minorHAnsi"/>
          <w:color w:val="000000" w:themeColor="text1"/>
          <w:sz w:val="22"/>
          <w:szCs w:val="22"/>
        </w:rPr>
        <w:t>partly decentrali</w:t>
      </w:r>
      <w:r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832282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ed accounting model.  </w:t>
      </w:r>
    </w:p>
    <w:p w14:paraId="32284791" w14:textId="631BB167" w:rsidR="001B02BE" w:rsidRPr="00745B43" w:rsidRDefault="00E13F56" w:rsidP="001B02BE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  <w:szCs w:val="22"/>
        </w:rPr>
        <w:t>The l</w:t>
      </w:r>
      <w:r w:rsidR="001B02BE" w:rsidRPr="003B580C">
        <w:rPr>
          <w:rFonts w:asciiTheme="minorHAnsi" w:hAnsiTheme="minorHAnsi"/>
          <w:sz w:val="22"/>
          <w:szCs w:val="22"/>
        </w:rPr>
        <w:t xml:space="preserve">ead </w:t>
      </w:r>
      <w:r>
        <w:rPr>
          <w:rFonts w:asciiTheme="minorHAnsi" w:hAnsiTheme="minorHAnsi"/>
          <w:sz w:val="22"/>
          <w:szCs w:val="22"/>
        </w:rPr>
        <w:t>p</w:t>
      </w:r>
      <w:r w:rsidR="001B02BE" w:rsidRPr="003B580C">
        <w:rPr>
          <w:rFonts w:asciiTheme="minorHAnsi" w:hAnsiTheme="minorHAnsi"/>
          <w:sz w:val="22"/>
          <w:szCs w:val="22"/>
        </w:rPr>
        <w:t xml:space="preserve">artner and all reporting partners </w:t>
      </w:r>
      <w:r w:rsidR="00124858">
        <w:rPr>
          <w:rFonts w:asciiTheme="minorHAnsi" w:hAnsiTheme="minorHAnsi"/>
          <w:sz w:val="22"/>
          <w:szCs w:val="22"/>
        </w:rPr>
        <w:t xml:space="preserve">will </w:t>
      </w:r>
      <w:r w:rsidR="001B02BE" w:rsidRPr="00745B43">
        <w:rPr>
          <w:rFonts w:ascii="Calibri" w:hAnsi="Calibri"/>
          <w:sz w:val="22"/>
        </w:rPr>
        <w:t xml:space="preserve">conduct the verification of the expenditure. An expenditure verification report </w:t>
      </w:r>
      <w:r w:rsidR="00124858">
        <w:rPr>
          <w:rFonts w:ascii="Calibri" w:hAnsi="Calibri"/>
          <w:sz w:val="22"/>
        </w:rPr>
        <w:t>will be</w:t>
      </w:r>
      <w:r w:rsidR="00124858" w:rsidRPr="00745B43">
        <w:rPr>
          <w:rFonts w:ascii="Calibri" w:hAnsi="Calibri"/>
          <w:sz w:val="22"/>
        </w:rPr>
        <w:t xml:space="preserve"> </w:t>
      </w:r>
      <w:r w:rsidR="001B02BE" w:rsidRPr="00745B43">
        <w:rPr>
          <w:rFonts w:ascii="Calibri" w:hAnsi="Calibri"/>
          <w:sz w:val="22"/>
        </w:rPr>
        <w:t xml:space="preserve">drawn up by an auditor. </w:t>
      </w:r>
    </w:p>
    <w:p w14:paraId="32284792" w14:textId="3E872279" w:rsidR="001B02BE" w:rsidRPr="00745B43" w:rsidRDefault="001B02BE" w:rsidP="001B02BE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In a</w:t>
      </w:r>
      <w:r w:rsidR="00961F24">
        <w:rPr>
          <w:rFonts w:ascii="Calibri" w:hAnsi="Calibri"/>
          <w:sz w:val="22"/>
        </w:rPr>
        <w:t>ll circumstances</w:t>
      </w:r>
      <w:r w:rsidRPr="00745B43">
        <w:rPr>
          <w:rFonts w:ascii="Calibri" w:hAnsi="Calibri"/>
          <w:sz w:val="22"/>
        </w:rPr>
        <w:t xml:space="preserve">, the expenditure of every </w:t>
      </w:r>
      <w:r w:rsidR="00D4363A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will be verified by a qualified auditor with </w:t>
      </w:r>
      <w:r w:rsidR="00EC1596">
        <w:rPr>
          <w:rFonts w:ascii="Calibri" w:hAnsi="Calibri"/>
          <w:sz w:val="22"/>
        </w:rPr>
        <w:t>appropriate</w:t>
      </w:r>
      <w:r w:rsidRPr="00745B43">
        <w:rPr>
          <w:rFonts w:ascii="Calibri" w:hAnsi="Calibri"/>
          <w:sz w:val="22"/>
        </w:rPr>
        <w:t xml:space="preserve"> knowledge of the language and legislation of the country</w:t>
      </w:r>
      <w:r w:rsidR="00EC1596">
        <w:rPr>
          <w:rFonts w:ascii="Calibri" w:hAnsi="Calibri"/>
          <w:sz w:val="22"/>
        </w:rPr>
        <w:t xml:space="preserve"> in question</w:t>
      </w:r>
      <w:r w:rsidRPr="00745B43">
        <w:rPr>
          <w:rFonts w:ascii="Calibri" w:hAnsi="Calibri"/>
          <w:sz w:val="22"/>
        </w:rPr>
        <w:t xml:space="preserve">. </w:t>
      </w:r>
    </w:p>
    <w:p w14:paraId="32284793" w14:textId="389AF87D" w:rsidR="001B02BE" w:rsidRPr="00AA4076" w:rsidRDefault="00AA4076" w:rsidP="00ED472A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>For each reporting period</w:t>
      </w:r>
      <w:r>
        <w:rPr>
          <w:rFonts w:ascii="Calibri" w:hAnsi="Calibri"/>
          <w:sz w:val="22"/>
        </w:rPr>
        <w:t>, the</w:t>
      </w:r>
      <w:r w:rsidRPr="00745B4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agrees to send </w:t>
      </w:r>
      <w:r>
        <w:rPr>
          <w:rFonts w:ascii="Calibri" w:hAnsi="Calibri"/>
          <w:sz w:val="22"/>
        </w:rPr>
        <w:t>its auditor’s</w:t>
      </w:r>
      <w:r w:rsidRPr="00745B43">
        <w:rPr>
          <w:rFonts w:ascii="Calibri" w:hAnsi="Calibri"/>
          <w:sz w:val="22"/>
        </w:rPr>
        <w:t xml:space="preserve"> report to the </w:t>
      </w:r>
      <w:r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artner by &lt;</w:t>
      </w:r>
      <w:r w:rsidRPr="00745B43">
        <w:rPr>
          <w:rFonts w:ascii="Calibri" w:hAnsi="Calibri"/>
          <w:sz w:val="22"/>
          <w:highlight w:val="lightGray"/>
        </w:rPr>
        <w:t>deadline</w:t>
      </w:r>
      <w:r w:rsidRPr="00745B43">
        <w:rPr>
          <w:rFonts w:ascii="Calibri" w:hAnsi="Calibri"/>
          <w:sz w:val="22"/>
        </w:rPr>
        <w:t xml:space="preserve">&gt; to enable the </w:t>
      </w:r>
      <w:r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artner</w:t>
      </w:r>
      <w:r>
        <w:rPr>
          <w:rFonts w:ascii="Calibri" w:hAnsi="Calibri"/>
          <w:sz w:val="22"/>
        </w:rPr>
        <w:t>’s auditor</w:t>
      </w:r>
      <w:r w:rsidRPr="00745B43">
        <w:rPr>
          <w:rFonts w:ascii="Calibri" w:hAnsi="Calibri"/>
          <w:sz w:val="22"/>
        </w:rPr>
        <w:t xml:space="preserve"> to prepare the consolidated report</w:t>
      </w:r>
      <w:r w:rsidR="001B02BE" w:rsidRPr="00745B43">
        <w:rPr>
          <w:rFonts w:ascii="Calibri" w:hAnsi="Calibri"/>
          <w:sz w:val="22"/>
        </w:rPr>
        <w:t xml:space="preserve">. </w:t>
      </w:r>
      <w:r w:rsidR="00ED472A" w:rsidRPr="003B580C">
        <w:rPr>
          <w:rFonts w:asciiTheme="minorHAnsi" w:hAnsiTheme="minorHAnsi"/>
          <w:sz w:val="22"/>
          <w:szCs w:val="22"/>
        </w:rPr>
        <w:t xml:space="preserve">The project costs </w:t>
      </w:r>
      <w:r w:rsidR="00ED472A" w:rsidRPr="003B580C">
        <w:rPr>
          <w:rFonts w:asciiTheme="minorHAnsi" w:hAnsiTheme="minorHAnsi"/>
          <w:color w:val="000000" w:themeColor="text1"/>
          <w:sz w:val="22"/>
          <w:szCs w:val="22"/>
        </w:rPr>
        <w:t>of</w:t>
      </w:r>
      <w:r w:rsidR="00481F0A">
        <w:rPr>
          <w:rFonts w:asciiTheme="minorHAnsi" w:hAnsiTheme="minorHAnsi"/>
          <w:color w:val="000000" w:themeColor="text1"/>
          <w:sz w:val="22"/>
          <w:szCs w:val="22"/>
        </w:rPr>
        <w:t xml:space="preserve"> the</w:t>
      </w:r>
      <w:r w:rsidR="00ED472A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invoicing partner</w:t>
      </w:r>
      <w:r w:rsidR="00894453" w:rsidRPr="003B580C">
        <w:rPr>
          <w:rFonts w:asciiTheme="minorHAnsi" w:hAnsiTheme="minorHAnsi"/>
          <w:color w:val="000000" w:themeColor="text1"/>
          <w:sz w:val="22"/>
          <w:szCs w:val="22"/>
        </w:rPr>
        <w:t>(s)</w:t>
      </w:r>
      <w:r w:rsidR="00ED472A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are </w:t>
      </w:r>
      <w:r w:rsidR="00CE5535">
        <w:rPr>
          <w:rFonts w:asciiTheme="minorHAnsi" w:hAnsiTheme="minorHAnsi"/>
          <w:color w:val="000000" w:themeColor="text1"/>
          <w:sz w:val="22"/>
          <w:szCs w:val="22"/>
        </w:rPr>
        <w:t>included</w:t>
      </w:r>
      <w:r w:rsidR="00CE5535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D472A" w:rsidRPr="003B580C">
        <w:rPr>
          <w:rFonts w:asciiTheme="minorHAnsi" w:hAnsiTheme="minorHAnsi"/>
          <w:color w:val="000000" w:themeColor="text1"/>
          <w:sz w:val="22"/>
          <w:szCs w:val="22"/>
        </w:rPr>
        <w:t>in the financial report of a reporting partner and are verified by the reporting partner</w:t>
      </w:r>
      <w:r w:rsidR="00481F0A">
        <w:rPr>
          <w:rFonts w:asciiTheme="minorHAnsi" w:hAnsiTheme="minorHAnsi"/>
          <w:color w:val="000000" w:themeColor="text1"/>
          <w:sz w:val="22"/>
          <w:szCs w:val="22"/>
        </w:rPr>
        <w:t>’s auditor</w:t>
      </w:r>
      <w:r w:rsidR="00ED472A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481F0A">
        <w:rPr>
          <w:rFonts w:asciiTheme="minorHAnsi" w:hAnsiTheme="minorHAnsi"/>
          <w:color w:val="000000" w:themeColor="text1"/>
          <w:sz w:val="22"/>
          <w:szCs w:val="22"/>
        </w:rPr>
        <w:t>The i</w:t>
      </w:r>
      <w:r w:rsidR="00ED472A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nvoicing partners </w:t>
      </w:r>
      <w:r w:rsidR="00B613FB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="00894453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D472A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respect the agreed reporting periods. </w:t>
      </w:r>
    </w:p>
    <w:p w14:paraId="32284794" w14:textId="056E4B08" w:rsidR="00ED472A" w:rsidRPr="003B580C" w:rsidRDefault="00ED472A" w:rsidP="00ED472A">
      <w:pPr>
        <w:suppressAutoHyphens/>
        <w:spacing w:after="120" w:line="320" w:lineRule="exact"/>
        <w:jc w:val="both"/>
        <w:rPr>
          <w:rFonts w:ascii="Calibri" w:hAnsi="Calibri" w:cs="Arial"/>
          <w:sz w:val="22"/>
          <w:szCs w:val="22"/>
        </w:rPr>
      </w:pPr>
      <w:r w:rsidRPr="003B580C">
        <w:rPr>
          <w:rFonts w:ascii="Calibri" w:hAnsi="Calibri" w:cs="Arial"/>
          <w:sz w:val="22"/>
          <w:szCs w:val="22"/>
        </w:rPr>
        <w:lastRenderedPageBreak/>
        <w:t xml:space="preserve">The </w:t>
      </w:r>
      <w:r w:rsidR="004173A5">
        <w:rPr>
          <w:rFonts w:ascii="Calibri" w:hAnsi="Calibri" w:cs="Arial"/>
          <w:sz w:val="22"/>
          <w:szCs w:val="22"/>
        </w:rPr>
        <w:t>p</w:t>
      </w:r>
      <w:r w:rsidRPr="003B580C">
        <w:rPr>
          <w:rFonts w:ascii="Calibri" w:hAnsi="Calibri" w:cs="Arial"/>
          <w:sz w:val="22"/>
          <w:szCs w:val="22"/>
        </w:rPr>
        <w:t xml:space="preserve">artner </w:t>
      </w:r>
      <w:r w:rsidR="00B613FB">
        <w:rPr>
          <w:rFonts w:ascii="Calibri" w:hAnsi="Calibri" w:cs="Arial"/>
          <w:sz w:val="22"/>
          <w:szCs w:val="22"/>
        </w:rPr>
        <w:t>will</w:t>
      </w:r>
      <w:r w:rsidR="00B613FB" w:rsidRPr="003B580C">
        <w:rPr>
          <w:rFonts w:ascii="Calibri" w:hAnsi="Calibri" w:cs="Arial"/>
          <w:sz w:val="22"/>
          <w:szCs w:val="22"/>
        </w:rPr>
        <w:t xml:space="preserve"> </w:t>
      </w:r>
      <w:r w:rsidR="004173A5" w:rsidRPr="003B580C">
        <w:rPr>
          <w:rFonts w:ascii="Calibri" w:hAnsi="Calibri" w:cs="Arial"/>
          <w:sz w:val="22"/>
          <w:szCs w:val="22"/>
        </w:rPr>
        <w:t xml:space="preserve">make all the necessary arrangements to ensure that the verification </w:t>
      </w:r>
      <w:r w:rsidR="004173A5">
        <w:rPr>
          <w:rFonts w:ascii="Calibri" w:hAnsi="Calibri" w:cs="Arial"/>
          <w:sz w:val="22"/>
          <w:szCs w:val="22"/>
        </w:rPr>
        <w:t>is</w:t>
      </w:r>
      <w:r w:rsidR="004173A5" w:rsidRPr="003B580C">
        <w:rPr>
          <w:rFonts w:ascii="Calibri" w:hAnsi="Calibri" w:cs="Arial"/>
          <w:sz w:val="22"/>
          <w:szCs w:val="22"/>
        </w:rPr>
        <w:t xml:space="preserve"> properly carried out</w:t>
      </w:r>
      <w:r w:rsidR="004173A5">
        <w:rPr>
          <w:rFonts w:ascii="Calibri" w:hAnsi="Calibri" w:cs="Arial"/>
          <w:sz w:val="22"/>
          <w:szCs w:val="22"/>
        </w:rPr>
        <w:t>. They will also</w:t>
      </w:r>
      <w:r w:rsidR="004173A5" w:rsidRPr="003B580C">
        <w:rPr>
          <w:rFonts w:ascii="Calibri" w:hAnsi="Calibri" w:cs="Arial"/>
          <w:sz w:val="22"/>
          <w:szCs w:val="22"/>
        </w:rPr>
        <w:t xml:space="preserve"> provide the auditors with any requested information on the </w:t>
      </w:r>
      <w:r w:rsidR="004173A5">
        <w:rPr>
          <w:rFonts w:ascii="Calibri" w:hAnsi="Calibri" w:cs="Arial"/>
          <w:sz w:val="22"/>
          <w:szCs w:val="22"/>
        </w:rPr>
        <w:t>p</w:t>
      </w:r>
      <w:r w:rsidR="004173A5" w:rsidRPr="003B580C">
        <w:rPr>
          <w:rFonts w:ascii="Calibri" w:hAnsi="Calibri" w:cs="Arial"/>
          <w:sz w:val="22"/>
          <w:szCs w:val="22"/>
        </w:rPr>
        <w:t>roject, giving them access to accounting books, supporting documents and other document</w:t>
      </w:r>
      <w:r w:rsidR="004173A5">
        <w:rPr>
          <w:rFonts w:ascii="Calibri" w:hAnsi="Calibri" w:cs="Arial"/>
          <w:sz w:val="22"/>
          <w:szCs w:val="22"/>
        </w:rPr>
        <w:t>s</w:t>
      </w:r>
      <w:r w:rsidR="004173A5" w:rsidRPr="003B580C">
        <w:rPr>
          <w:rFonts w:ascii="Calibri" w:hAnsi="Calibri" w:cs="Arial"/>
          <w:sz w:val="22"/>
          <w:szCs w:val="22"/>
        </w:rPr>
        <w:t xml:space="preserve"> related to the </w:t>
      </w:r>
      <w:r w:rsidR="004173A5">
        <w:rPr>
          <w:rFonts w:ascii="Calibri" w:hAnsi="Calibri" w:cs="Arial"/>
          <w:sz w:val="22"/>
          <w:szCs w:val="22"/>
        </w:rPr>
        <w:t>p</w:t>
      </w:r>
      <w:r w:rsidR="004173A5" w:rsidRPr="003B580C">
        <w:rPr>
          <w:rFonts w:ascii="Calibri" w:hAnsi="Calibri" w:cs="Arial"/>
          <w:sz w:val="22"/>
          <w:szCs w:val="22"/>
        </w:rPr>
        <w:t>roject.</w:t>
      </w:r>
      <w:r w:rsidRPr="003B580C">
        <w:rPr>
          <w:rFonts w:ascii="Calibri" w:hAnsi="Calibri" w:cs="Arial"/>
          <w:sz w:val="22"/>
          <w:szCs w:val="22"/>
        </w:rPr>
        <w:t xml:space="preserve"> </w:t>
      </w:r>
    </w:p>
    <w:p w14:paraId="32284795" w14:textId="71264E5D" w:rsidR="004E1E87" w:rsidRPr="003B580C" w:rsidRDefault="0055077B" w:rsidP="004E1E87">
      <w:pPr>
        <w:suppressAutoHyphens/>
        <w:spacing w:after="0" w:line="320" w:lineRule="exact"/>
        <w:jc w:val="both"/>
        <w:rPr>
          <w:rFonts w:ascii="Calibri" w:hAnsi="Calibri" w:cs="Arial"/>
          <w:sz w:val="22"/>
          <w:szCs w:val="22"/>
        </w:rPr>
      </w:pP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The </w:t>
      </w:r>
      <w:r>
        <w:rPr>
          <w:rFonts w:ascii="Segoe UI" w:hAnsi="Segoe UI" w:cs="Segoe UI"/>
          <w:sz w:val="20"/>
          <w:szCs w:val="20"/>
          <w:shd w:val="clear" w:color="auto" w:fill="FFFFFF"/>
        </w:rPr>
        <w:t>l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ead </w:t>
      </w:r>
      <w:r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artner and the </w:t>
      </w:r>
      <w:r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artner </w:t>
      </w:r>
      <w:r>
        <w:rPr>
          <w:rFonts w:ascii="Segoe UI" w:hAnsi="Segoe UI" w:cs="Segoe UI"/>
          <w:sz w:val="20"/>
          <w:szCs w:val="20"/>
          <w:shd w:val="clear" w:color="auto" w:fill="FFFFFF"/>
        </w:rPr>
        <w:t>are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responsible for the eligibility of their own costs, unless otherwise specifically agreed. </w:t>
      </w:r>
      <w:r w:rsidR="00D7279B" w:rsidRPr="00D7279B">
        <w:rPr>
          <w:rFonts w:ascii="Calibri" w:hAnsi="Calibri" w:cs="Arial"/>
          <w:sz w:val="22"/>
          <w:szCs w:val="22"/>
        </w:rPr>
        <w:t>The partner must cover any costs stated as ineligible in the managing authority’s payment order.</w:t>
      </w:r>
    </w:p>
    <w:p w14:paraId="32284796" w14:textId="77777777" w:rsidR="00AB55E2" w:rsidRPr="003B580C" w:rsidRDefault="00AB55E2" w:rsidP="008A2F6B">
      <w:pPr>
        <w:suppressAutoHyphens/>
        <w:spacing w:after="0" w:line="320" w:lineRule="exact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32284797" w14:textId="77777777" w:rsidR="00CC3ABE" w:rsidRPr="003B580C" w:rsidRDefault="00CC3ABE" w:rsidP="008A2F6B">
      <w:pPr>
        <w:suppressAutoHyphens/>
        <w:spacing w:after="0" w:line="320" w:lineRule="exact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32284798" w14:textId="60DA598E" w:rsidR="00330BB0" w:rsidRPr="007E21EC" w:rsidRDefault="00330BB0" w:rsidP="00330BB0">
      <w:pPr>
        <w:suppressAutoHyphens/>
        <w:spacing w:after="120" w:line="320" w:lineRule="exact"/>
        <w:jc w:val="both"/>
        <w:rPr>
          <w:rFonts w:ascii="Calibri" w:hAnsi="Calibri" w:cs="Arial"/>
          <w:b/>
          <w:i/>
          <w:color w:val="000000" w:themeColor="text1"/>
          <w:sz w:val="22"/>
          <w:szCs w:val="22"/>
          <w:u w:val="single"/>
        </w:rPr>
      </w:pPr>
      <w:r w:rsidRPr="003B580C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>Option 2B</w:t>
      </w:r>
      <w:r w:rsidR="00153158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>:</w:t>
      </w:r>
      <w:r w:rsidR="009D60FD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 xml:space="preserve"> </w:t>
      </w:r>
      <w:r w:rsidRPr="003B580C">
        <w:rPr>
          <w:rFonts w:ascii="Calibri" w:hAnsi="Calibri" w:cs="Arial"/>
          <w:b/>
          <w:i/>
          <w:color w:val="000000" w:themeColor="text1"/>
          <w:sz w:val="22"/>
          <w:szCs w:val="22"/>
          <w:u w:val="single"/>
        </w:rPr>
        <w:t>Partly decentrali</w:t>
      </w:r>
      <w:r w:rsidR="0055077B">
        <w:rPr>
          <w:rFonts w:ascii="Calibri" w:hAnsi="Calibri" w:cs="Arial"/>
          <w:b/>
          <w:i/>
          <w:color w:val="000000" w:themeColor="text1"/>
          <w:sz w:val="22"/>
          <w:szCs w:val="22"/>
          <w:u w:val="single"/>
        </w:rPr>
        <w:t>s</w:t>
      </w:r>
      <w:r w:rsidRPr="003B580C">
        <w:rPr>
          <w:rFonts w:ascii="Calibri" w:hAnsi="Calibri" w:cs="Arial"/>
          <w:b/>
          <w:i/>
          <w:color w:val="000000" w:themeColor="text1"/>
          <w:sz w:val="22"/>
          <w:szCs w:val="22"/>
          <w:u w:val="single"/>
        </w:rPr>
        <w:t>ed accounting model, invoicing partner</w:t>
      </w:r>
    </w:p>
    <w:p w14:paraId="32284799" w14:textId="77777777" w:rsidR="00330BB0" w:rsidRPr="003B580C" w:rsidRDefault="00330BB0" w:rsidP="00330BB0">
      <w:pPr>
        <w:suppressAutoHyphens/>
        <w:spacing w:after="120" w:line="320" w:lineRule="exac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Invoicing partner: </w:t>
      </w:r>
      <w:r w:rsidRPr="003B580C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&lt;name of the organisation&gt;</w:t>
      </w:r>
    </w:p>
    <w:p w14:paraId="3228479A" w14:textId="77777777" w:rsidR="00330BB0" w:rsidRPr="003B580C" w:rsidRDefault="00330BB0" w:rsidP="00330BB0">
      <w:pPr>
        <w:suppressAutoHyphens/>
        <w:spacing w:after="120" w:line="320" w:lineRule="exac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Reporting partner: </w:t>
      </w:r>
      <w:r w:rsidRPr="003B580C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&lt;name of the organisation&gt;</w:t>
      </w:r>
    </w:p>
    <w:p w14:paraId="3228479B" w14:textId="677BBDEE" w:rsidR="00894453" w:rsidRPr="003B580C" w:rsidRDefault="003B1355" w:rsidP="00894453">
      <w:pPr>
        <w:suppressAutoHyphens/>
        <w:spacing w:after="120" w:line="320" w:lineRule="exac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i</w:t>
      </w:r>
      <w:r w:rsidR="00894453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nvoicing and reporting partners have agreed </w:t>
      </w:r>
      <w:r>
        <w:rPr>
          <w:rFonts w:asciiTheme="minorHAnsi" w:hAnsiTheme="minorHAnsi"/>
          <w:color w:val="000000" w:themeColor="text1"/>
          <w:sz w:val="22"/>
          <w:szCs w:val="22"/>
        </w:rPr>
        <w:t>to use the</w:t>
      </w:r>
      <w:r w:rsidR="00894453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partly decentrali</w:t>
      </w:r>
      <w:r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894453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ed accounting model.  </w:t>
      </w:r>
    </w:p>
    <w:p w14:paraId="3228479C" w14:textId="562D9349" w:rsidR="00894453" w:rsidRPr="00745B43" w:rsidRDefault="003B1355" w:rsidP="00894453">
      <w:pPr>
        <w:suppressAutoHyphens/>
        <w:spacing w:after="120" w:line="320" w:lineRule="exact"/>
        <w:jc w:val="both"/>
        <w:rPr>
          <w:rFonts w:ascii="Calibri" w:hAnsi="Calibri"/>
          <w:color w:val="000000" w:themeColor="text1"/>
          <w:sz w:val="22"/>
        </w:rPr>
      </w:pPr>
      <w:r>
        <w:rPr>
          <w:rFonts w:ascii="Calibri" w:hAnsi="Calibri"/>
          <w:color w:val="000000" w:themeColor="text1"/>
          <w:sz w:val="22"/>
        </w:rPr>
        <w:t>The i</w:t>
      </w:r>
      <w:r w:rsidR="00894453" w:rsidRPr="00745B43">
        <w:rPr>
          <w:rFonts w:ascii="Calibri" w:hAnsi="Calibri"/>
          <w:color w:val="000000" w:themeColor="text1"/>
          <w:sz w:val="22"/>
        </w:rPr>
        <w:t xml:space="preserve">nvoicing partner </w:t>
      </w:r>
      <w:r w:rsidR="001246AF">
        <w:rPr>
          <w:rFonts w:ascii="Calibri" w:hAnsi="Calibri"/>
          <w:color w:val="000000" w:themeColor="text1"/>
          <w:sz w:val="22"/>
        </w:rPr>
        <w:t xml:space="preserve">will </w:t>
      </w:r>
      <w:r w:rsidR="006C347E">
        <w:rPr>
          <w:rFonts w:ascii="Calibri" w:hAnsi="Calibri"/>
          <w:color w:val="000000" w:themeColor="text1"/>
          <w:sz w:val="22"/>
        </w:rPr>
        <w:t>respect</w:t>
      </w:r>
      <w:r w:rsidR="00894453" w:rsidRPr="00745B43">
        <w:rPr>
          <w:rFonts w:ascii="Calibri" w:hAnsi="Calibri"/>
          <w:color w:val="000000" w:themeColor="text1"/>
          <w:sz w:val="22"/>
        </w:rPr>
        <w:t xml:space="preserve"> the agreed reporting periods</w:t>
      </w:r>
      <w:r w:rsidR="00A333AF">
        <w:rPr>
          <w:rFonts w:ascii="Calibri" w:hAnsi="Calibri"/>
          <w:color w:val="000000" w:themeColor="text1"/>
          <w:sz w:val="22"/>
        </w:rPr>
        <w:t>. For each reporting period, the invoicing partner</w:t>
      </w:r>
      <w:r w:rsidR="00894453" w:rsidRPr="00745B43">
        <w:rPr>
          <w:rFonts w:ascii="Calibri" w:hAnsi="Calibri"/>
          <w:color w:val="000000" w:themeColor="text1"/>
          <w:sz w:val="22"/>
        </w:rPr>
        <w:t xml:space="preserve"> agrees to send all the necessary material </w:t>
      </w:r>
      <w:r w:rsidR="00894453"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(e.g. salary statements, travel bills, </w:t>
      </w:r>
      <w:r w:rsidR="00A333AF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and </w:t>
      </w:r>
      <w:r w:rsidR="001246AF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a </w:t>
      </w:r>
      <w:r w:rsidR="00894453"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general ledger on project-related costs) </w:t>
      </w:r>
      <w:r w:rsidR="00583EFB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to the reporting partner </w:t>
      </w:r>
      <w:r w:rsidR="00894453"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by </w:t>
      </w:r>
      <w:r w:rsidR="00894453" w:rsidRPr="003B580C">
        <w:rPr>
          <w:rFonts w:ascii="Segoe UI" w:hAnsi="Segoe UI" w:cs="Segoe UI"/>
          <w:color w:val="000000" w:themeColor="text1"/>
          <w:sz w:val="20"/>
          <w:szCs w:val="20"/>
          <w:highlight w:val="lightGray"/>
          <w:shd w:val="clear" w:color="auto" w:fill="FFFFFF"/>
        </w:rPr>
        <w:t>&lt;deadline&gt;</w:t>
      </w:r>
      <w:r w:rsidR="00894453"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3228479D" w14:textId="5AC3C773" w:rsidR="00CC3ABE" w:rsidRPr="003B580C" w:rsidRDefault="00A333AF" w:rsidP="00CC3ABE">
      <w:pPr>
        <w:suppressAutoHyphens/>
        <w:spacing w:after="0" w:line="320" w:lineRule="exact"/>
        <w:jc w:val="both"/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The r</w:t>
      </w:r>
      <w:r w:rsidR="00CC3ABE"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eporting and invoicing</w:t>
      </w:r>
      <w:r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p</w:t>
      </w:r>
      <w:r w:rsidR="00CC3ABE"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artners remain responsible for 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>the eligibility of their own costs, unless otherwise specifically agreed. The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partner’s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ineligible costs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as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 stated in the </w:t>
      </w:r>
      <w:r>
        <w:rPr>
          <w:rFonts w:ascii="Segoe UI" w:hAnsi="Segoe UI" w:cs="Segoe UI"/>
          <w:sz w:val="20"/>
          <w:szCs w:val="20"/>
          <w:shd w:val="clear" w:color="auto" w:fill="FFFFFF"/>
        </w:rPr>
        <w:t>managing authority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's </w:t>
      </w:r>
      <w:r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ayment </w:t>
      </w:r>
      <w:r>
        <w:rPr>
          <w:rFonts w:ascii="Segoe UI" w:hAnsi="Segoe UI" w:cs="Segoe UI"/>
          <w:sz w:val="20"/>
          <w:szCs w:val="20"/>
          <w:shd w:val="clear" w:color="auto" w:fill="FFFFFF"/>
        </w:rPr>
        <w:t>o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 xml:space="preserve">rder are covered by the </w:t>
      </w:r>
      <w:r>
        <w:rPr>
          <w:rFonts w:ascii="Segoe UI" w:hAnsi="Segoe UI" w:cs="Segoe UI"/>
          <w:sz w:val="20"/>
          <w:szCs w:val="20"/>
          <w:shd w:val="clear" w:color="auto" w:fill="FFFFFF"/>
        </w:rPr>
        <w:t>p</w:t>
      </w:r>
      <w:r w:rsidRPr="003B580C">
        <w:rPr>
          <w:rFonts w:ascii="Segoe UI" w:hAnsi="Segoe UI" w:cs="Segoe UI"/>
          <w:sz w:val="20"/>
          <w:szCs w:val="20"/>
          <w:shd w:val="clear" w:color="auto" w:fill="FFFFFF"/>
        </w:rPr>
        <w:t>artner.</w:t>
      </w:r>
      <w:r w:rsidR="00CC3ABE" w:rsidRPr="00745B43">
        <w:rPr>
          <w:rFonts w:ascii="Calibri" w:hAnsi="Calibri"/>
          <w:color w:val="000000" w:themeColor="text1"/>
          <w:sz w:val="22"/>
        </w:rPr>
        <w:t xml:space="preserve"> </w:t>
      </w:r>
      <w:r w:rsidR="00CC3ABE" w:rsidRPr="003B580C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3228479E" w14:textId="77777777" w:rsidR="0069541D" w:rsidRPr="003B580C" w:rsidRDefault="0069541D" w:rsidP="0069541D">
      <w:pPr>
        <w:suppressAutoHyphens/>
        <w:spacing w:after="0" w:line="320" w:lineRule="exact"/>
        <w:jc w:val="both"/>
        <w:rPr>
          <w:rFonts w:ascii="Calibri" w:hAnsi="Calibri" w:cs="Arial"/>
          <w:sz w:val="22"/>
          <w:szCs w:val="22"/>
        </w:rPr>
      </w:pPr>
    </w:p>
    <w:p w14:paraId="3228479F" w14:textId="77777777" w:rsidR="00330BB0" w:rsidRPr="003B580C" w:rsidRDefault="00330BB0" w:rsidP="008A2F6B">
      <w:pPr>
        <w:suppressAutoHyphens/>
        <w:spacing w:after="0" w:line="320" w:lineRule="exact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322847A0" w14:textId="23C77CF1" w:rsidR="008A2F6B" w:rsidRPr="00745B43" w:rsidRDefault="008A2F6B" w:rsidP="006650E0">
      <w:pPr>
        <w:pStyle w:val="Otsikko1"/>
        <w:rPr>
          <w:lang w:val="en-GB"/>
        </w:rPr>
      </w:pPr>
      <w:bookmarkStart w:id="13" w:name="_Toc509404888"/>
      <w:r w:rsidRPr="00745B43">
        <w:rPr>
          <w:lang w:val="en-GB"/>
        </w:rPr>
        <w:t>Article 1</w:t>
      </w:r>
      <w:r w:rsidR="00547437" w:rsidRPr="00745B43">
        <w:rPr>
          <w:lang w:val="en-GB"/>
        </w:rPr>
        <w:t>3</w:t>
      </w:r>
      <w:r w:rsidRPr="00745B43">
        <w:rPr>
          <w:lang w:val="en-GB"/>
        </w:rPr>
        <w:t xml:space="preserve">: Monitoring and </w:t>
      </w:r>
      <w:r w:rsidR="00153158">
        <w:rPr>
          <w:lang w:val="en-GB"/>
        </w:rPr>
        <w:t>r</w:t>
      </w:r>
      <w:r w:rsidRPr="00745B43">
        <w:rPr>
          <w:lang w:val="en-GB"/>
        </w:rPr>
        <w:t>eporting</w:t>
      </w:r>
      <w:bookmarkEnd w:id="13"/>
    </w:p>
    <w:p w14:paraId="322847A1" w14:textId="0CD6A84F" w:rsidR="008A2F6B" w:rsidRPr="00745B43" w:rsidRDefault="00DF2C8C" w:rsidP="008A2F6B">
      <w:pPr>
        <w:suppressAutoHyphens/>
        <w:spacing w:after="12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According to</w:t>
      </w:r>
      <w:r w:rsidR="008A2F6B" w:rsidRPr="00745B43">
        <w:rPr>
          <w:rFonts w:ascii="Calibri" w:hAnsi="Calibri"/>
          <w:sz w:val="22"/>
        </w:rPr>
        <w:t xml:space="preserve"> article </w:t>
      </w:r>
      <w:r w:rsidR="00FB1D84" w:rsidRPr="00745B43">
        <w:rPr>
          <w:rFonts w:ascii="Calibri" w:hAnsi="Calibri"/>
          <w:sz w:val="22"/>
        </w:rPr>
        <w:t>5</w:t>
      </w:r>
      <w:r w:rsidR="008A2F6B" w:rsidRPr="00745B43">
        <w:rPr>
          <w:rFonts w:ascii="Calibri" w:hAnsi="Calibri"/>
          <w:sz w:val="22"/>
        </w:rPr>
        <w:t xml:space="preserve"> of the </w:t>
      </w:r>
      <w:r w:rsidR="00A333AF">
        <w:rPr>
          <w:rFonts w:ascii="Calibri" w:hAnsi="Calibri"/>
          <w:sz w:val="22"/>
        </w:rPr>
        <w:t>g</w:t>
      </w:r>
      <w:r w:rsidR="008A2F6B" w:rsidRPr="00745B43">
        <w:rPr>
          <w:rFonts w:ascii="Calibri" w:hAnsi="Calibri"/>
          <w:sz w:val="22"/>
        </w:rPr>
        <w:t xml:space="preserve">rant </w:t>
      </w:r>
      <w:r w:rsidR="00A333AF">
        <w:rPr>
          <w:rFonts w:ascii="Calibri" w:hAnsi="Calibri"/>
          <w:sz w:val="22"/>
        </w:rPr>
        <w:t>c</w:t>
      </w:r>
      <w:r w:rsidR="008A2F6B" w:rsidRPr="00745B43">
        <w:rPr>
          <w:rFonts w:ascii="Calibri" w:hAnsi="Calibri"/>
          <w:sz w:val="22"/>
        </w:rPr>
        <w:t xml:space="preserve">ontract, the </w:t>
      </w:r>
      <w:r w:rsidR="00A333AF"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 w:rsidR="00A333AF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8A2F6B" w:rsidRPr="00745B43">
        <w:rPr>
          <w:rFonts w:ascii="Calibri" w:hAnsi="Calibri"/>
          <w:sz w:val="22"/>
        </w:rPr>
        <w:t xml:space="preserve"> </w:t>
      </w:r>
      <w:r w:rsidR="00F1754F">
        <w:rPr>
          <w:rFonts w:ascii="Calibri" w:hAnsi="Calibri"/>
          <w:sz w:val="22"/>
        </w:rPr>
        <w:t>will</w:t>
      </w:r>
      <w:r w:rsidR="00CC0D34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provide the </w:t>
      </w:r>
      <w:r w:rsidR="00A333AF">
        <w:rPr>
          <w:rFonts w:ascii="Calibri" w:hAnsi="Calibri"/>
          <w:sz w:val="22"/>
        </w:rPr>
        <w:t>m</w:t>
      </w:r>
      <w:r w:rsidR="00FB1D84" w:rsidRPr="00745B43">
        <w:rPr>
          <w:rFonts w:ascii="Calibri" w:hAnsi="Calibri"/>
          <w:sz w:val="22"/>
        </w:rPr>
        <w:t xml:space="preserve">anaging </w:t>
      </w:r>
      <w:r w:rsidR="00A333AF">
        <w:rPr>
          <w:rFonts w:ascii="Calibri" w:hAnsi="Calibri"/>
          <w:sz w:val="22"/>
        </w:rPr>
        <w:t>a</w:t>
      </w:r>
      <w:r w:rsidR="00FB1D84" w:rsidRPr="00745B43">
        <w:rPr>
          <w:rFonts w:ascii="Calibri" w:hAnsi="Calibri"/>
          <w:sz w:val="22"/>
        </w:rPr>
        <w:t>uthority</w:t>
      </w:r>
      <w:r w:rsidR="008A2F6B" w:rsidRPr="00745B43">
        <w:rPr>
          <w:rFonts w:ascii="Calibri" w:hAnsi="Calibri"/>
          <w:sz w:val="22"/>
        </w:rPr>
        <w:t xml:space="preserve"> with all necessary reports relating to the implementation of the </w:t>
      </w:r>
      <w:r w:rsidR="00A333AF">
        <w:rPr>
          <w:rFonts w:ascii="Calibri" w:hAnsi="Calibri"/>
          <w:sz w:val="22"/>
        </w:rPr>
        <w:t>p</w:t>
      </w:r>
      <w:r w:rsidR="008A2F6B" w:rsidRPr="00745B43">
        <w:rPr>
          <w:rFonts w:ascii="Calibri" w:hAnsi="Calibri"/>
          <w:sz w:val="22"/>
        </w:rPr>
        <w:t xml:space="preserve">roject. These reports </w:t>
      </w:r>
      <w:r w:rsidR="00CC0D34">
        <w:rPr>
          <w:rFonts w:ascii="Calibri" w:hAnsi="Calibri"/>
          <w:sz w:val="22"/>
        </w:rPr>
        <w:t>will</w:t>
      </w:r>
      <w:r w:rsidR="00CC0D34" w:rsidRPr="00745B43">
        <w:rPr>
          <w:rFonts w:ascii="Calibri" w:hAnsi="Calibri"/>
          <w:sz w:val="22"/>
        </w:rPr>
        <w:t xml:space="preserve"> </w:t>
      </w:r>
      <w:r w:rsidR="00560863">
        <w:rPr>
          <w:rFonts w:ascii="Calibri" w:hAnsi="Calibri"/>
          <w:sz w:val="22"/>
        </w:rPr>
        <w:t>include</w:t>
      </w:r>
      <w:r w:rsidR="008A2F6B" w:rsidRPr="00745B43">
        <w:rPr>
          <w:rFonts w:ascii="Calibri" w:hAnsi="Calibri"/>
          <w:sz w:val="22"/>
        </w:rPr>
        <w:t xml:space="preserve"> a narrative </w:t>
      </w:r>
      <w:r w:rsidR="00560863">
        <w:rPr>
          <w:rFonts w:ascii="Calibri" w:hAnsi="Calibri"/>
          <w:sz w:val="22"/>
        </w:rPr>
        <w:t xml:space="preserve">section </w:t>
      </w:r>
      <w:r w:rsidR="008A2F6B" w:rsidRPr="00745B43">
        <w:rPr>
          <w:rFonts w:ascii="Calibri" w:hAnsi="Calibri"/>
          <w:sz w:val="22"/>
        </w:rPr>
        <w:t xml:space="preserve">and a financial section. </w:t>
      </w:r>
    </w:p>
    <w:p w14:paraId="322847A2" w14:textId="3FE045BE" w:rsidR="008A2F6B" w:rsidRPr="00745B43" w:rsidRDefault="00560863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p</w:t>
      </w:r>
      <w:r w:rsidR="008A2F6B" w:rsidRPr="00745B43">
        <w:rPr>
          <w:rFonts w:ascii="Calibri" w:hAnsi="Calibri"/>
          <w:sz w:val="22"/>
        </w:rPr>
        <w:t xml:space="preserve">artner </w:t>
      </w:r>
      <w:r w:rsidR="00F1754F">
        <w:rPr>
          <w:rFonts w:ascii="Calibri" w:hAnsi="Calibri"/>
          <w:sz w:val="22"/>
        </w:rPr>
        <w:t>will</w:t>
      </w:r>
      <w:r w:rsidR="00CC0D34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provide the </w:t>
      </w:r>
      <w:r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CC0D34">
        <w:rPr>
          <w:rFonts w:ascii="Calibri" w:hAnsi="Calibri"/>
          <w:sz w:val="22"/>
        </w:rPr>
        <w:t xml:space="preserve"> with</w:t>
      </w:r>
      <w:r w:rsidR="008A2F6B" w:rsidRPr="00745B43">
        <w:rPr>
          <w:rFonts w:ascii="Calibri" w:hAnsi="Calibri"/>
          <w:sz w:val="22"/>
        </w:rPr>
        <w:t xml:space="preserve"> </w:t>
      </w:r>
      <w:r w:rsidR="00A90D75" w:rsidRPr="00745B43">
        <w:rPr>
          <w:rFonts w:ascii="Calibri" w:hAnsi="Calibri"/>
          <w:sz w:val="22"/>
        </w:rPr>
        <w:t xml:space="preserve">its </w:t>
      </w:r>
      <w:r w:rsidR="008A2F6B" w:rsidRPr="00745B43">
        <w:rPr>
          <w:rFonts w:ascii="Calibri" w:hAnsi="Calibri"/>
          <w:sz w:val="22"/>
        </w:rPr>
        <w:t>contribution</w:t>
      </w:r>
      <w:r w:rsidR="00CC0D34">
        <w:rPr>
          <w:rFonts w:ascii="Calibri" w:hAnsi="Calibri"/>
          <w:sz w:val="22"/>
        </w:rPr>
        <w:t>s</w:t>
      </w:r>
      <w:r w:rsidR="008A2F6B" w:rsidRPr="00745B43">
        <w:rPr>
          <w:rFonts w:ascii="Calibri" w:hAnsi="Calibri"/>
          <w:sz w:val="22"/>
        </w:rPr>
        <w:t xml:space="preserve"> to both the narrative and financial sections. The </w:t>
      </w:r>
      <w:r w:rsidR="00CB3AE3">
        <w:rPr>
          <w:rFonts w:ascii="Calibri" w:hAnsi="Calibri"/>
          <w:sz w:val="22"/>
        </w:rPr>
        <w:t>p</w:t>
      </w:r>
      <w:r w:rsidR="008A2F6B" w:rsidRPr="00745B43">
        <w:rPr>
          <w:rFonts w:ascii="Calibri" w:hAnsi="Calibri"/>
          <w:sz w:val="22"/>
        </w:rPr>
        <w:t xml:space="preserve">artner </w:t>
      </w:r>
      <w:r w:rsidR="00CB3AE3">
        <w:rPr>
          <w:rFonts w:ascii="Calibri" w:hAnsi="Calibri"/>
          <w:sz w:val="22"/>
        </w:rPr>
        <w:t>is committed</w:t>
      </w:r>
      <w:r w:rsidR="00CB3AE3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>to meet</w:t>
      </w:r>
      <w:r w:rsidR="00CB3AE3">
        <w:rPr>
          <w:rFonts w:ascii="Calibri" w:hAnsi="Calibri"/>
          <w:sz w:val="22"/>
        </w:rPr>
        <w:t>ing</w:t>
      </w:r>
      <w:r w:rsidR="008A2F6B" w:rsidRPr="00745B43">
        <w:rPr>
          <w:rFonts w:ascii="Calibri" w:hAnsi="Calibri"/>
          <w:sz w:val="22"/>
        </w:rPr>
        <w:t xml:space="preserve"> the deadlines set by the </w:t>
      </w:r>
      <w:r w:rsidR="002F7FDF"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 w:rsidR="002F7FDF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8A2F6B" w:rsidRPr="00745B43">
        <w:rPr>
          <w:rFonts w:ascii="Calibri" w:hAnsi="Calibri"/>
          <w:sz w:val="22"/>
        </w:rPr>
        <w:t xml:space="preserve"> for </w:t>
      </w:r>
      <w:r w:rsidR="002F7FDF">
        <w:rPr>
          <w:rFonts w:ascii="Calibri" w:hAnsi="Calibri"/>
          <w:sz w:val="22"/>
        </w:rPr>
        <w:t>submitting</w:t>
      </w:r>
      <w:r w:rsidR="008A2F6B" w:rsidRPr="00745B43">
        <w:rPr>
          <w:rFonts w:ascii="Calibri" w:hAnsi="Calibri"/>
          <w:sz w:val="22"/>
        </w:rPr>
        <w:t xml:space="preserve"> the reports. The </w:t>
      </w:r>
      <w:r w:rsidR="002F7FDF">
        <w:rPr>
          <w:rFonts w:ascii="Calibri" w:hAnsi="Calibri"/>
          <w:sz w:val="22"/>
        </w:rPr>
        <w:t>p</w:t>
      </w:r>
      <w:r w:rsidR="008A2F6B" w:rsidRPr="00745B43">
        <w:rPr>
          <w:rFonts w:ascii="Calibri" w:hAnsi="Calibri"/>
          <w:sz w:val="22"/>
        </w:rPr>
        <w:t xml:space="preserve">artner </w:t>
      </w:r>
      <w:r w:rsidR="004B195E" w:rsidRPr="00745B43">
        <w:rPr>
          <w:rFonts w:ascii="Calibri" w:hAnsi="Calibri"/>
          <w:sz w:val="22"/>
        </w:rPr>
        <w:t>is</w:t>
      </w:r>
      <w:r w:rsidR="008A2F6B" w:rsidRPr="00745B43">
        <w:rPr>
          <w:rFonts w:ascii="Calibri" w:hAnsi="Calibri"/>
          <w:sz w:val="22"/>
        </w:rPr>
        <w:t xml:space="preserve"> aware that failure to comply with this commitment may result in </w:t>
      </w:r>
      <w:r w:rsidR="008E79E1">
        <w:rPr>
          <w:rFonts w:ascii="Calibri" w:hAnsi="Calibri"/>
          <w:sz w:val="22"/>
        </w:rPr>
        <w:t xml:space="preserve">the </w:t>
      </w:r>
      <w:r w:rsidR="008A2F6B" w:rsidRPr="00745B43">
        <w:rPr>
          <w:rFonts w:ascii="Calibri" w:hAnsi="Calibri"/>
          <w:sz w:val="22"/>
        </w:rPr>
        <w:t xml:space="preserve">suspension of any further transfer of resources from the </w:t>
      </w:r>
      <w:r w:rsidR="00A56441"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 w:rsidR="00A56441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8A2F6B" w:rsidRPr="00745B43">
        <w:rPr>
          <w:rFonts w:ascii="Calibri" w:hAnsi="Calibri"/>
          <w:sz w:val="22"/>
        </w:rPr>
        <w:t xml:space="preserve">. </w:t>
      </w:r>
    </w:p>
    <w:p w14:paraId="322847A3" w14:textId="77777777" w:rsidR="00A90D75" w:rsidRPr="00745B43" w:rsidRDefault="00A90D75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A4" w14:textId="1BE814EB" w:rsidR="008A2F6B" w:rsidRPr="00745B43" w:rsidRDefault="00A56441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</w:t>
      </w:r>
      <w:r w:rsidR="008A2F6B" w:rsidRPr="00745B43">
        <w:rPr>
          <w:rFonts w:ascii="Calibri" w:hAnsi="Calibri"/>
          <w:sz w:val="22"/>
        </w:rPr>
        <w:t xml:space="preserve">he </w:t>
      </w:r>
      <w:r>
        <w:rPr>
          <w:rFonts w:ascii="Calibri" w:hAnsi="Calibri"/>
          <w:sz w:val="22"/>
        </w:rPr>
        <w:t>l</w:t>
      </w:r>
      <w:r w:rsidR="008A2F6B" w:rsidRPr="00745B43">
        <w:rPr>
          <w:rFonts w:ascii="Calibri" w:hAnsi="Calibri"/>
          <w:sz w:val="22"/>
        </w:rPr>
        <w:t xml:space="preserve">ead </w:t>
      </w:r>
      <w:r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8A2F6B" w:rsidRPr="00745B43">
        <w:rPr>
          <w:rFonts w:ascii="Calibri" w:hAnsi="Calibri"/>
          <w:sz w:val="22"/>
        </w:rPr>
        <w:t xml:space="preserve"> may ask the </w:t>
      </w:r>
      <w:r>
        <w:rPr>
          <w:rFonts w:ascii="Calibri" w:hAnsi="Calibri"/>
          <w:sz w:val="22"/>
        </w:rPr>
        <w:t>p</w:t>
      </w:r>
      <w:r w:rsidR="008A2F6B" w:rsidRPr="00745B43">
        <w:rPr>
          <w:rFonts w:ascii="Calibri" w:hAnsi="Calibri"/>
          <w:sz w:val="22"/>
        </w:rPr>
        <w:t>artner</w:t>
      </w:r>
      <w:r>
        <w:rPr>
          <w:rFonts w:ascii="Calibri" w:hAnsi="Calibri"/>
          <w:sz w:val="22"/>
        </w:rPr>
        <w:t xml:space="preserve"> to provide</w:t>
      </w:r>
      <w:r w:rsidR="008A2F6B" w:rsidRPr="00745B43">
        <w:rPr>
          <w:rFonts w:ascii="Calibri" w:hAnsi="Calibri"/>
          <w:sz w:val="22"/>
        </w:rPr>
        <w:t xml:space="preserve"> additional information at any time.</w:t>
      </w:r>
    </w:p>
    <w:p w14:paraId="322847A5" w14:textId="77777777" w:rsidR="00A90D75" w:rsidRPr="003B580C" w:rsidRDefault="00A90D75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/>
          <w:bCs/>
          <w:sz w:val="22"/>
          <w:szCs w:val="22"/>
        </w:rPr>
      </w:pPr>
    </w:p>
    <w:p w14:paraId="322847A6" w14:textId="77777777" w:rsidR="008A2F6B" w:rsidRPr="00745B43" w:rsidRDefault="008A2F6B" w:rsidP="006650E0">
      <w:pPr>
        <w:pStyle w:val="Otsikko1"/>
        <w:rPr>
          <w:rStyle w:val="longtext"/>
          <w:b w:val="0"/>
          <w:lang w:val="en-GB"/>
        </w:rPr>
      </w:pPr>
      <w:bookmarkStart w:id="14" w:name="_Toc509404889"/>
      <w:r w:rsidRPr="00745B43">
        <w:rPr>
          <w:rStyle w:val="longtext"/>
          <w:lang w:val="en-GB"/>
        </w:rPr>
        <w:t>Article 1</w:t>
      </w:r>
      <w:r w:rsidR="00547437" w:rsidRPr="00745B43">
        <w:rPr>
          <w:rStyle w:val="longtext"/>
          <w:lang w:val="en-GB"/>
        </w:rPr>
        <w:t>4</w:t>
      </w:r>
      <w:r w:rsidRPr="00745B43">
        <w:rPr>
          <w:rStyle w:val="longtext"/>
          <w:lang w:val="en-GB"/>
        </w:rPr>
        <w:t>: Procurement procedures</w:t>
      </w:r>
      <w:bookmarkEnd w:id="14"/>
    </w:p>
    <w:p w14:paraId="322847A7" w14:textId="77777777" w:rsidR="00007569" w:rsidRPr="00745B43" w:rsidRDefault="00007569" w:rsidP="008A2F6B">
      <w:pPr>
        <w:suppressAutoHyphens/>
        <w:spacing w:after="0" w:line="320" w:lineRule="exact"/>
        <w:jc w:val="both"/>
        <w:rPr>
          <w:rFonts w:ascii="Calibri" w:hAnsi="Calibri"/>
          <w:i/>
          <w:sz w:val="22"/>
          <w:highlight w:val="lightGray"/>
        </w:rPr>
      </w:pPr>
      <w:r w:rsidRPr="00745B43">
        <w:rPr>
          <w:rFonts w:ascii="Calibri" w:hAnsi="Calibri"/>
          <w:color w:val="FF0000"/>
          <w:sz w:val="22"/>
        </w:rPr>
        <w:t xml:space="preserve"> </w:t>
      </w:r>
    </w:p>
    <w:p w14:paraId="322847A8" w14:textId="317747E0" w:rsidR="00FC5947" w:rsidRPr="003B580C" w:rsidRDefault="00A90D75" w:rsidP="00FC5947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i/>
          <w:sz w:val="22"/>
          <w:szCs w:val="22"/>
        </w:rPr>
      </w:pPr>
      <w:r w:rsidRPr="003B580C">
        <w:rPr>
          <w:rFonts w:ascii="Calibri" w:hAnsi="Calibri"/>
          <w:i/>
          <w:sz w:val="22"/>
          <w:szCs w:val="22"/>
        </w:rPr>
        <w:t>&lt;</w:t>
      </w:r>
      <w:r w:rsidR="00FC5947" w:rsidRPr="003B580C">
        <w:rPr>
          <w:rFonts w:ascii="Calibri" w:hAnsi="Calibri"/>
          <w:i/>
          <w:sz w:val="22"/>
          <w:szCs w:val="22"/>
          <w:highlight w:val="lightGray"/>
        </w:rPr>
        <w:t>Include the relevant chapters of the following (depending on the type of partner) and delete</w:t>
      </w:r>
      <w:r w:rsidR="00556F8B">
        <w:rPr>
          <w:rFonts w:ascii="Calibri" w:hAnsi="Calibri"/>
          <w:i/>
          <w:sz w:val="22"/>
          <w:szCs w:val="22"/>
          <w:highlight w:val="lightGray"/>
        </w:rPr>
        <w:t xml:space="preserve"> the</w:t>
      </w:r>
      <w:r w:rsidR="00FC5947" w:rsidRPr="003B580C">
        <w:rPr>
          <w:rFonts w:ascii="Calibri" w:hAnsi="Calibri"/>
          <w:i/>
          <w:sz w:val="22"/>
          <w:szCs w:val="22"/>
          <w:highlight w:val="lightGray"/>
        </w:rPr>
        <w:t xml:space="preserve"> others:</w:t>
      </w:r>
      <w:r w:rsidRPr="003B580C">
        <w:rPr>
          <w:rFonts w:ascii="Calibri" w:hAnsi="Calibri"/>
          <w:i/>
          <w:sz w:val="22"/>
          <w:szCs w:val="22"/>
        </w:rPr>
        <w:t>&gt;</w:t>
      </w:r>
    </w:p>
    <w:p w14:paraId="322847A9" w14:textId="77777777" w:rsidR="00FC5947" w:rsidRPr="00745B43" w:rsidRDefault="00FC5947" w:rsidP="00FC5947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u w:val="single"/>
        </w:rPr>
      </w:pPr>
      <w:r w:rsidRPr="00745B43">
        <w:rPr>
          <w:rFonts w:ascii="Calibri" w:hAnsi="Calibri"/>
          <w:sz w:val="22"/>
          <w:u w:val="single"/>
        </w:rPr>
        <w:t>Public and private entities, Finland</w:t>
      </w:r>
    </w:p>
    <w:p w14:paraId="322847AA" w14:textId="3E362A08" w:rsidR="00007569" w:rsidRPr="003B580C" w:rsidRDefault="00007569" w:rsidP="00007569">
      <w:pPr>
        <w:suppressAutoHyphens/>
        <w:spacing w:after="0" w:line="320" w:lineRule="exact"/>
        <w:jc w:val="both"/>
        <w:rPr>
          <w:rFonts w:asciiTheme="minorHAnsi" w:hAnsiTheme="minorHAnsi"/>
          <w:sz w:val="22"/>
          <w:szCs w:val="22"/>
        </w:rPr>
      </w:pPr>
      <w:r w:rsidRPr="00745B43">
        <w:rPr>
          <w:rFonts w:asciiTheme="minorHAnsi" w:hAnsiTheme="minorHAnsi"/>
          <w:sz w:val="22"/>
        </w:rPr>
        <w:t xml:space="preserve">The Finnish </w:t>
      </w:r>
      <w:r w:rsidR="00C8684E" w:rsidRPr="003B580C">
        <w:rPr>
          <w:rFonts w:asciiTheme="minorHAnsi" w:hAnsiTheme="minorHAnsi"/>
          <w:sz w:val="22"/>
          <w:szCs w:val="22"/>
        </w:rPr>
        <w:t>Act of Public Contracts (2016/1397)</w:t>
      </w:r>
      <w:r w:rsidRPr="003B580C">
        <w:rPr>
          <w:rFonts w:asciiTheme="minorHAnsi" w:hAnsiTheme="minorHAnsi"/>
          <w:sz w:val="22"/>
          <w:szCs w:val="22"/>
        </w:rPr>
        <w:t xml:space="preserve"> </w:t>
      </w:r>
      <w:r w:rsidR="00572DCF">
        <w:rPr>
          <w:rFonts w:asciiTheme="minorHAnsi" w:hAnsiTheme="minorHAnsi"/>
          <w:sz w:val="22"/>
          <w:szCs w:val="22"/>
        </w:rPr>
        <w:t>applies to</w:t>
      </w:r>
      <w:r w:rsidRPr="003B580C">
        <w:rPr>
          <w:rFonts w:asciiTheme="minorHAnsi" w:hAnsiTheme="minorHAnsi"/>
          <w:sz w:val="22"/>
          <w:szCs w:val="22"/>
        </w:rPr>
        <w:t xml:space="preserve"> procurements by the partner</w:t>
      </w:r>
      <w:r w:rsidR="00556F8B">
        <w:rPr>
          <w:rFonts w:asciiTheme="minorHAnsi" w:hAnsiTheme="minorHAnsi"/>
          <w:sz w:val="22"/>
          <w:szCs w:val="22"/>
        </w:rPr>
        <w:t>.</w:t>
      </w:r>
      <w:r w:rsidRPr="003B580C">
        <w:rPr>
          <w:rFonts w:asciiTheme="minorHAnsi" w:hAnsiTheme="minorHAnsi"/>
          <w:sz w:val="22"/>
          <w:szCs w:val="22"/>
        </w:rPr>
        <w:t xml:space="preserve"> </w:t>
      </w:r>
    </w:p>
    <w:p w14:paraId="322847AB" w14:textId="77777777" w:rsidR="00C8684E" w:rsidRPr="00745B43" w:rsidRDefault="00FC5947" w:rsidP="00007569">
      <w:pPr>
        <w:suppressAutoHyphens/>
        <w:spacing w:after="0" w:line="320" w:lineRule="exact"/>
        <w:jc w:val="both"/>
        <w:rPr>
          <w:rFonts w:asciiTheme="minorHAnsi" w:hAnsiTheme="minorHAnsi"/>
          <w:i/>
          <w:sz w:val="22"/>
        </w:rPr>
      </w:pPr>
      <w:r w:rsidRPr="003B580C">
        <w:rPr>
          <w:rFonts w:asciiTheme="minorHAnsi" w:hAnsiTheme="minorHAnsi"/>
          <w:sz w:val="22"/>
          <w:szCs w:val="22"/>
        </w:rPr>
        <w:lastRenderedPageBreak/>
        <w:t xml:space="preserve"> </w:t>
      </w:r>
    </w:p>
    <w:p w14:paraId="322847AC" w14:textId="3EF74DFF" w:rsidR="00FC5947" w:rsidRPr="003B580C" w:rsidRDefault="00FC5947" w:rsidP="00FC5947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  <w:u w:val="single"/>
        </w:rPr>
      </w:pPr>
      <w:r w:rsidRPr="003B580C">
        <w:rPr>
          <w:rFonts w:ascii="Calibri" w:hAnsi="Calibri"/>
          <w:sz w:val="22"/>
          <w:szCs w:val="22"/>
          <w:u w:val="single"/>
        </w:rPr>
        <w:t>Public entities, Russia</w:t>
      </w:r>
    </w:p>
    <w:p w14:paraId="322847AD" w14:textId="07E540F0" w:rsidR="00007569" w:rsidRPr="00745B43" w:rsidRDefault="00007569" w:rsidP="00007569">
      <w:pPr>
        <w:suppressAutoHyphens/>
        <w:spacing w:after="0" w:line="320" w:lineRule="exact"/>
        <w:jc w:val="both"/>
        <w:rPr>
          <w:rFonts w:asciiTheme="minorHAnsi" w:hAnsiTheme="minorHAnsi"/>
          <w:sz w:val="22"/>
        </w:rPr>
      </w:pPr>
      <w:r w:rsidRPr="00745B43">
        <w:rPr>
          <w:rFonts w:asciiTheme="minorHAnsi" w:hAnsiTheme="minorHAnsi"/>
          <w:sz w:val="22"/>
        </w:rPr>
        <w:t xml:space="preserve">The Russian national laws on procurement </w:t>
      </w:r>
      <w:r w:rsidR="00572DCF">
        <w:rPr>
          <w:rFonts w:asciiTheme="minorHAnsi" w:hAnsiTheme="minorHAnsi"/>
          <w:sz w:val="22"/>
        </w:rPr>
        <w:t>apply to</w:t>
      </w:r>
      <w:r w:rsidRPr="00745B43">
        <w:rPr>
          <w:rFonts w:asciiTheme="minorHAnsi" w:hAnsiTheme="minorHAnsi"/>
          <w:sz w:val="22"/>
        </w:rPr>
        <w:t xml:space="preserve"> procurements by the partner</w:t>
      </w:r>
      <w:r w:rsidR="00556F8B">
        <w:rPr>
          <w:rFonts w:asciiTheme="minorHAnsi" w:hAnsiTheme="minorHAnsi"/>
          <w:sz w:val="22"/>
        </w:rPr>
        <w:t>.</w:t>
      </w:r>
    </w:p>
    <w:p w14:paraId="322847AE" w14:textId="77777777" w:rsidR="00007569" w:rsidRPr="00745B43" w:rsidRDefault="00FC5947" w:rsidP="00007569">
      <w:pPr>
        <w:suppressAutoHyphens/>
        <w:spacing w:after="0" w:line="320" w:lineRule="exact"/>
        <w:jc w:val="both"/>
        <w:rPr>
          <w:rFonts w:asciiTheme="minorHAnsi" w:hAnsiTheme="minorHAnsi"/>
          <w:sz w:val="22"/>
        </w:rPr>
      </w:pPr>
      <w:r w:rsidRPr="00745B43">
        <w:rPr>
          <w:rFonts w:asciiTheme="minorHAnsi" w:hAnsiTheme="minorHAnsi"/>
          <w:sz w:val="22"/>
        </w:rPr>
        <w:t xml:space="preserve"> </w:t>
      </w:r>
    </w:p>
    <w:p w14:paraId="322847AF" w14:textId="00F8DB4F" w:rsidR="00244CA4" w:rsidRPr="003B580C" w:rsidRDefault="00244CA4" w:rsidP="00244CA4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  <w:u w:val="single"/>
        </w:rPr>
      </w:pPr>
      <w:r w:rsidRPr="003B580C">
        <w:rPr>
          <w:rFonts w:ascii="Calibri" w:hAnsi="Calibri"/>
          <w:sz w:val="22"/>
          <w:szCs w:val="22"/>
          <w:u w:val="single"/>
        </w:rPr>
        <w:t>Private entities, Russia</w:t>
      </w:r>
    </w:p>
    <w:p w14:paraId="322847B0" w14:textId="28592193" w:rsidR="00007569" w:rsidRPr="003B580C" w:rsidRDefault="00572DCF" w:rsidP="00007569">
      <w:pPr>
        <w:suppressAutoHyphens/>
        <w:spacing w:after="0" w:line="32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</w:t>
      </w:r>
      <w:r w:rsidR="00007569" w:rsidRPr="003B580C">
        <w:rPr>
          <w:rFonts w:asciiTheme="minorHAnsi" w:hAnsiTheme="minorHAnsi"/>
          <w:sz w:val="22"/>
          <w:szCs w:val="22"/>
        </w:rPr>
        <w:t>ules d</w:t>
      </w:r>
      <w:r w:rsidR="00556F8B">
        <w:rPr>
          <w:rFonts w:asciiTheme="minorHAnsi" w:hAnsiTheme="minorHAnsi"/>
          <w:sz w:val="22"/>
          <w:szCs w:val="22"/>
        </w:rPr>
        <w:t>e</w:t>
      </w:r>
      <w:r w:rsidR="00007569" w:rsidRPr="003B580C">
        <w:rPr>
          <w:rFonts w:asciiTheme="minorHAnsi" w:hAnsiTheme="minorHAnsi"/>
          <w:sz w:val="22"/>
          <w:szCs w:val="22"/>
        </w:rPr>
        <w:t xml:space="preserve">fined in the document </w:t>
      </w:r>
      <w:r w:rsidR="00556F8B">
        <w:rPr>
          <w:rFonts w:asciiTheme="minorHAnsi" w:hAnsiTheme="minorHAnsi"/>
          <w:sz w:val="22"/>
          <w:szCs w:val="22"/>
        </w:rPr>
        <w:t>‘</w:t>
      </w:r>
      <w:r w:rsidR="00007569" w:rsidRPr="003B580C">
        <w:rPr>
          <w:rFonts w:asciiTheme="minorHAnsi" w:hAnsiTheme="minorHAnsi"/>
          <w:sz w:val="22"/>
          <w:szCs w:val="22"/>
        </w:rPr>
        <w:t>Award of procurement contracts</w:t>
      </w:r>
      <w:r w:rsidR="00556F8B">
        <w:rPr>
          <w:rFonts w:asciiTheme="minorHAnsi" w:hAnsiTheme="minorHAnsi"/>
          <w:sz w:val="22"/>
          <w:szCs w:val="22"/>
        </w:rPr>
        <w:t>’</w:t>
      </w:r>
      <w:r w:rsidR="00007569" w:rsidRPr="003B580C">
        <w:rPr>
          <w:rFonts w:asciiTheme="minorHAnsi" w:hAnsiTheme="minorHAnsi"/>
          <w:sz w:val="22"/>
          <w:szCs w:val="22"/>
        </w:rPr>
        <w:t xml:space="preserve"> annexed to the </w:t>
      </w:r>
      <w:r>
        <w:rPr>
          <w:rFonts w:asciiTheme="minorHAnsi" w:hAnsiTheme="minorHAnsi"/>
          <w:sz w:val="22"/>
          <w:szCs w:val="22"/>
        </w:rPr>
        <w:t>g</w:t>
      </w:r>
      <w:r w:rsidR="00007569" w:rsidRPr="003B580C">
        <w:rPr>
          <w:rFonts w:asciiTheme="minorHAnsi" w:hAnsiTheme="minorHAnsi"/>
          <w:sz w:val="22"/>
          <w:szCs w:val="22"/>
        </w:rPr>
        <w:t xml:space="preserve">rant </w:t>
      </w:r>
      <w:r>
        <w:rPr>
          <w:rFonts w:asciiTheme="minorHAnsi" w:hAnsiTheme="minorHAnsi"/>
          <w:sz w:val="22"/>
          <w:szCs w:val="22"/>
        </w:rPr>
        <w:t>c</w:t>
      </w:r>
      <w:r w:rsidR="00007569" w:rsidRPr="003B580C">
        <w:rPr>
          <w:rFonts w:asciiTheme="minorHAnsi" w:hAnsiTheme="minorHAnsi"/>
          <w:sz w:val="22"/>
          <w:szCs w:val="22"/>
        </w:rPr>
        <w:t xml:space="preserve">ontract </w:t>
      </w:r>
      <w:r>
        <w:rPr>
          <w:rFonts w:asciiTheme="minorHAnsi" w:hAnsiTheme="minorHAnsi"/>
          <w:sz w:val="22"/>
          <w:szCs w:val="22"/>
        </w:rPr>
        <w:t>apply to</w:t>
      </w:r>
      <w:r w:rsidR="00007569" w:rsidRPr="003B580C">
        <w:rPr>
          <w:rFonts w:asciiTheme="minorHAnsi" w:hAnsiTheme="minorHAnsi"/>
          <w:sz w:val="22"/>
          <w:szCs w:val="22"/>
        </w:rPr>
        <w:t xml:space="preserve"> procurements by the partner.</w:t>
      </w:r>
    </w:p>
    <w:p w14:paraId="322847B1" w14:textId="77777777" w:rsidR="00007569" w:rsidRPr="00745B43" w:rsidRDefault="00FC5947" w:rsidP="00007569">
      <w:pPr>
        <w:suppressAutoHyphens/>
        <w:spacing w:after="0" w:line="320" w:lineRule="exact"/>
        <w:jc w:val="both"/>
        <w:rPr>
          <w:rFonts w:asciiTheme="minorHAnsi" w:hAnsiTheme="minorHAnsi"/>
          <w:sz w:val="22"/>
        </w:rPr>
      </w:pPr>
      <w:r w:rsidRPr="003B580C">
        <w:rPr>
          <w:rFonts w:asciiTheme="minorHAnsi" w:hAnsiTheme="minorHAnsi"/>
          <w:sz w:val="22"/>
          <w:szCs w:val="22"/>
        </w:rPr>
        <w:t xml:space="preserve"> </w:t>
      </w:r>
    </w:p>
    <w:p w14:paraId="322847B2" w14:textId="7E69C177" w:rsidR="008A2F6B" w:rsidRPr="00745B43" w:rsidRDefault="008A2F6B" w:rsidP="006650E0">
      <w:pPr>
        <w:pStyle w:val="Otsikko1"/>
        <w:rPr>
          <w:rStyle w:val="longtext"/>
          <w:b w:val="0"/>
          <w:lang w:val="en-GB"/>
        </w:rPr>
      </w:pPr>
      <w:bookmarkStart w:id="15" w:name="_Toc509404890"/>
      <w:r w:rsidRPr="00745B43">
        <w:rPr>
          <w:rStyle w:val="longtext"/>
          <w:lang w:val="en-GB"/>
        </w:rPr>
        <w:t>Article 1</w:t>
      </w:r>
      <w:r w:rsidR="00547437" w:rsidRPr="00745B43">
        <w:rPr>
          <w:rStyle w:val="longtext"/>
          <w:lang w:val="en-GB"/>
        </w:rPr>
        <w:t>5</w:t>
      </w:r>
      <w:r w:rsidRPr="00745B43">
        <w:rPr>
          <w:rStyle w:val="longtext"/>
          <w:lang w:val="en-GB"/>
        </w:rPr>
        <w:t>: Keeping documents</w:t>
      </w:r>
      <w:bookmarkEnd w:id="15"/>
    </w:p>
    <w:p w14:paraId="322847B3" w14:textId="383D9997" w:rsidR="008A2F6B" w:rsidRPr="00745B43" w:rsidRDefault="008A2F6B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In accordance with </w:t>
      </w:r>
      <w:r w:rsidR="00026D13">
        <w:rPr>
          <w:rFonts w:ascii="Calibri" w:hAnsi="Calibri"/>
          <w:sz w:val="22"/>
        </w:rPr>
        <w:t>a</w:t>
      </w:r>
      <w:r w:rsidRPr="00745B43">
        <w:rPr>
          <w:rFonts w:ascii="Calibri" w:hAnsi="Calibri"/>
          <w:sz w:val="22"/>
        </w:rPr>
        <w:t>rticle 16.</w:t>
      </w:r>
      <w:r w:rsidR="00C013A8" w:rsidRPr="00745B43">
        <w:rPr>
          <w:rFonts w:ascii="Calibri" w:hAnsi="Calibri"/>
          <w:sz w:val="22"/>
        </w:rPr>
        <w:t>4</w:t>
      </w:r>
      <w:r w:rsidRPr="00745B43">
        <w:rPr>
          <w:rFonts w:ascii="Calibri" w:hAnsi="Calibri"/>
          <w:sz w:val="22"/>
        </w:rPr>
        <w:t xml:space="preserve"> of </w:t>
      </w:r>
      <w:r w:rsidR="00C013A8" w:rsidRPr="00745B43">
        <w:rPr>
          <w:rFonts w:ascii="Calibri" w:hAnsi="Calibri"/>
          <w:sz w:val="22"/>
        </w:rPr>
        <w:t xml:space="preserve">Annex II of the </w:t>
      </w:r>
      <w:r w:rsidR="002917D0">
        <w:rPr>
          <w:rFonts w:ascii="Calibri" w:hAnsi="Calibri"/>
          <w:sz w:val="22"/>
        </w:rPr>
        <w:t>g</w:t>
      </w:r>
      <w:r w:rsidRPr="00745B43">
        <w:rPr>
          <w:rFonts w:ascii="Calibri" w:hAnsi="Calibri"/>
          <w:sz w:val="22"/>
        </w:rPr>
        <w:t xml:space="preserve">rant </w:t>
      </w:r>
      <w:r w:rsidR="002917D0">
        <w:rPr>
          <w:rFonts w:ascii="Calibri" w:hAnsi="Calibri"/>
          <w:sz w:val="22"/>
        </w:rPr>
        <w:t>c</w:t>
      </w:r>
      <w:r w:rsidRPr="00745B43">
        <w:rPr>
          <w:rFonts w:ascii="Calibri" w:hAnsi="Calibri"/>
          <w:sz w:val="22"/>
        </w:rPr>
        <w:t xml:space="preserve">ontract, the </w:t>
      </w:r>
      <w:r w:rsidR="002917D0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artner </w:t>
      </w:r>
      <w:r w:rsidR="002917D0">
        <w:rPr>
          <w:rFonts w:ascii="Calibri" w:hAnsi="Calibri"/>
          <w:sz w:val="22"/>
        </w:rPr>
        <w:t>must</w:t>
      </w:r>
      <w:r w:rsidRPr="00745B43">
        <w:rPr>
          <w:rFonts w:ascii="Calibri" w:hAnsi="Calibri"/>
          <w:sz w:val="22"/>
        </w:rPr>
        <w:t xml:space="preserve"> keep</w:t>
      </w:r>
      <w:r w:rsidR="00FC1C3B">
        <w:rPr>
          <w:rFonts w:ascii="Calibri" w:hAnsi="Calibri"/>
          <w:sz w:val="22"/>
        </w:rPr>
        <w:t xml:space="preserve"> all project documents</w:t>
      </w:r>
      <w:r w:rsidRPr="00745B43">
        <w:rPr>
          <w:rFonts w:ascii="Calibri" w:hAnsi="Calibri"/>
          <w:sz w:val="22"/>
        </w:rPr>
        <w:t xml:space="preserve"> for </w:t>
      </w:r>
      <w:r w:rsidR="002917D0">
        <w:rPr>
          <w:rFonts w:ascii="Calibri" w:hAnsi="Calibri"/>
          <w:sz w:val="22"/>
        </w:rPr>
        <w:t>a</w:t>
      </w:r>
      <w:r w:rsidR="002917D0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period of five years from the date the </w:t>
      </w:r>
      <w:r w:rsidR="002917D0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>rogramme</w:t>
      </w:r>
      <w:r w:rsidR="002917D0">
        <w:rPr>
          <w:rFonts w:ascii="Calibri" w:hAnsi="Calibri"/>
          <w:sz w:val="22"/>
        </w:rPr>
        <w:t xml:space="preserve"> balance is paid</w:t>
      </w:r>
      <w:r w:rsidR="00A953D1">
        <w:rPr>
          <w:rFonts w:ascii="Calibri" w:hAnsi="Calibri"/>
          <w:sz w:val="22"/>
        </w:rPr>
        <w:t>.</w:t>
      </w:r>
      <w:r w:rsidR="00AB1D71" w:rsidRPr="00745B43">
        <w:rPr>
          <w:rFonts w:ascii="Calibri" w:hAnsi="Calibri"/>
          <w:sz w:val="22"/>
        </w:rPr>
        <w:t xml:space="preserve"> </w:t>
      </w:r>
      <w:r w:rsidR="00A953D1">
        <w:rPr>
          <w:rFonts w:ascii="Calibri" w:hAnsi="Calibri"/>
          <w:sz w:val="22"/>
        </w:rPr>
        <w:t>I</w:t>
      </w:r>
      <w:r w:rsidRPr="00745B43">
        <w:rPr>
          <w:rFonts w:ascii="Calibri" w:hAnsi="Calibri"/>
          <w:sz w:val="22"/>
        </w:rPr>
        <w:t>n particular</w:t>
      </w:r>
      <w:r w:rsidR="00A953D1">
        <w:rPr>
          <w:rFonts w:ascii="Calibri" w:hAnsi="Calibri"/>
          <w:sz w:val="22"/>
        </w:rPr>
        <w:t>, this includes</w:t>
      </w:r>
      <w:r w:rsidRPr="00745B43">
        <w:rPr>
          <w:rFonts w:ascii="Calibri" w:hAnsi="Calibri"/>
          <w:sz w:val="22"/>
        </w:rPr>
        <w:t xml:space="preserve"> reports and supporting documents, accounts, accounting documents and any other document</w:t>
      </w:r>
      <w:r w:rsidR="00A953D1">
        <w:rPr>
          <w:rFonts w:ascii="Calibri" w:hAnsi="Calibri"/>
          <w:sz w:val="22"/>
        </w:rPr>
        <w:t>s</w:t>
      </w:r>
      <w:r w:rsidRPr="00745B43">
        <w:rPr>
          <w:rFonts w:ascii="Calibri" w:hAnsi="Calibri"/>
          <w:sz w:val="22"/>
        </w:rPr>
        <w:t xml:space="preserve"> </w:t>
      </w:r>
      <w:r w:rsidR="00A953D1">
        <w:rPr>
          <w:rFonts w:ascii="Calibri" w:hAnsi="Calibri"/>
          <w:sz w:val="22"/>
        </w:rPr>
        <w:t xml:space="preserve">that are </w:t>
      </w:r>
      <w:r w:rsidRPr="00745B43">
        <w:rPr>
          <w:rFonts w:ascii="Calibri" w:hAnsi="Calibri"/>
          <w:sz w:val="22"/>
        </w:rPr>
        <w:t>relevant to the activities or the financing of the project.</w:t>
      </w:r>
    </w:p>
    <w:p w14:paraId="322847B4" w14:textId="77777777" w:rsidR="00D31205" w:rsidRPr="00745B43" w:rsidRDefault="00D31205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</w:p>
    <w:p w14:paraId="322847B5" w14:textId="7B8D81C3" w:rsidR="00D31205" w:rsidRPr="00745B43" w:rsidRDefault="00A953D1" w:rsidP="008A2F6B">
      <w:pPr>
        <w:suppressAutoHyphens/>
        <w:spacing w:after="0"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e</w:t>
      </w:r>
      <w:r w:rsidR="00D31205" w:rsidRPr="00745B43">
        <w:rPr>
          <w:rFonts w:ascii="Calibri" w:hAnsi="Calibri"/>
          <w:sz w:val="22"/>
        </w:rPr>
        <w:t xml:space="preserve">stimated </w:t>
      </w:r>
      <w:r>
        <w:rPr>
          <w:rFonts w:ascii="Calibri" w:hAnsi="Calibri"/>
          <w:sz w:val="22"/>
        </w:rPr>
        <w:t>date</w:t>
      </w:r>
      <w:r w:rsidR="00204473">
        <w:rPr>
          <w:rFonts w:ascii="Calibri" w:hAnsi="Calibri"/>
          <w:sz w:val="22"/>
        </w:rPr>
        <w:t xml:space="preserve"> </w:t>
      </w:r>
      <w:r w:rsidR="0061716B">
        <w:rPr>
          <w:rFonts w:ascii="Calibri" w:hAnsi="Calibri"/>
          <w:sz w:val="22"/>
        </w:rPr>
        <w:t>from which</w:t>
      </w:r>
      <w:r w:rsidR="00D31205" w:rsidRPr="00745B43">
        <w:rPr>
          <w:rFonts w:ascii="Calibri" w:hAnsi="Calibri"/>
          <w:sz w:val="22"/>
        </w:rPr>
        <w:t xml:space="preserve"> documents</w:t>
      </w:r>
      <w:r w:rsidR="00204473">
        <w:rPr>
          <w:rFonts w:ascii="Calibri" w:hAnsi="Calibri"/>
          <w:sz w:val="22"/>
        </w:rPr>
        <w:t xml:space="preserve"> will no longer have to be kept</w:t>
      </w:r>
      <w:r w:rsidR="00D31205" w:rsidRPr="00745B43">
        <w:rPr>
          <w:rFonts w:ascii="Calibri" w:hAnsi="Calibri"/>
          <w:sz w:val="22"/>
        </w:rPr>
        <w:t xml:space="preserve"> is </w:t>
      </w:r>
      <w:r w:rsidR="00344985" w:rsidRPr="00745B43">
        <w:rPr>
          <w:rFonts w:ascii="Calibri" w:hAnsi="Calibri"/>
          <w:sz w:val="22"/>
        </w:rPr>
        <w:t>31</w:t>
      </w:r>
      <w:r w:rsidR="00204473">
        <w:rPr>
          <w:rFonts w:ascii="Calibri" w:hAnsi="Calibri"/>
          <w:sz w:val="22"/>
        </w:rPr>
        <w:t xml:space="preserve"> December </w:t>
      </w:r>
      <w:r w:rsidR="00344985" w:rsidRPr="00745B43">
        <w:rPr>
          <w:rFonts w:ascii="Calibri" w:hAnsi="Calibri"/>
          <w:sz w:val="22"/>
        </w:rPr>
        <w:t xml:space="preserve">2030. </w:t>
      </w:r>
      <w:r w:rsidR="00204473">
        <w:rPr>
          <w:rFonts w:ascii="Calibri" w:hAnsi="Calibri"/>
          <w:sz w:val="22"/>
        </w:rPr>
        <w:t>The m</w:t>
      </w:r>
      <w:r w:rsidR="00344985" w:rsidRPr="00745B43">
        <w:rPr>
          <w:rFonts w:ascii="Calibri" w:hAnsi="Calibri"/>
          <w:sz w:val="22"/>
        </w:rPr>
        <w:t xml:space="preserve">anaging </w:t>
      </w:r>
      <w:r w:rsidR="00204473">
        <w:rPr>
          <w:rFonts w:ascii="Calibri" w:hAnsi="Calibri"/>
          <w:sz w:val="22"/>
        </w:rPr>
        <w:t>a</w:t>
      </w:r>
      <w:r w:rsidR="00344985" w:rsidRPr="00745B43">
        <w:rPr>
          <w:rFonts w:ascii="Calibri" w:hAnsi="Calibri"/>
          <w:sz w:val="22"/>
        </w:rPr>
        <w:t xml:space="preserve">uthority </w:t>
      </w:r>
      <w:r w:rsidR="00204473">
        <w:rPr>
          <w:rFonts w:ascii="Calibri" w:hAnsi="Calibri"/>
          <w:sz w:val="22"/>
        </w:rPr>
        <w:t>will inform the l</w:t>
      </w:r>
      <w:r w:rsidR="00344985" w:rsidRPr="00745B43">
        <w:rPr>
          <w:rFonts w:ascii="Calibri" w:hAnsi="Calibri"/>
          <w:sz w:val="22"/>
        </w:rPr>
        <w:t xml:space="preserve">ead partner </w:t>
      </w:r>
      <w:r w:rsidR="00204473">
        <w:rPr>
          <w:rFonts w:ascii="Calibri" w:hAnsi="Calibri"/>
          <w:sz w:val="22"/>
        </w:rPr>
        <w:t>of</w:t>
      </w:r>
      <w:r w:rsidR="00204473" w:rsidRPr="00745B43">
        <w:rPr>
          <w:rFonts w:ascii="Calibri" w:hAnsi="Calibri"/>
          <w:sz w:val="22"/>
        </w:rPr>
        <w:t xml:space="preserve"> </w:t>
      </w:r>
      <w:r w:rsidR="00344985" w:rsidRPr="00745B43">
        <w:rPr>
          <w:rFonts w:ascii="Calibri" w:hAnsi="Calibri"/>
          <w:sz w:val="22"/>
        </w:rPr>
        <w:t xml:space="preserve">the exact date after the balance payment has been issued to the </w:t>
      </w:r>
      <w:r w:rsidR="002E5CFD">
        <w:rPr>
          <w:rFonts w:ascii="Calibri" w:hAnsi="Calibri"/>
          <w:sz w:val="22"/>
        </w:rPr>
        <w:t>p</w:t>
      </w:r>
      <w:r w:rsidR="00344985" w:rsidRPr="00745B43">
        <w:rPr>
          <w:rFonts w:ascii="Calibri" w:hAnsi="Calibri"/>
          <w:sz w:val="22"/>
        </w:rPr>
        <w:t xml:space="preserve">rogramme. </w:t>
      </w:r>
      <w:r w:rsidR="002E5CFD">
        <w:rPr>
          <w:rFonts w:ascii="Calibri" w:hAnsi="Calibri"/>
          <w:sz w:val="22"/>
        </w:rPr>
        <w:t>The l</w:t>
      </w:r>
      <w:r w:rsidR="00344985" w:rsidRPr="00745B43">
        <w:rPr>
          <w:rFonts w:ascii="Calibri" w:hAnsi="Calibri"/>
          <w:sz w:val="22"/>
        </w:rPr>
        <w:t xml:space="preserve">ead partner </w:t>
      </w:r>
      <w:r w:rsidR="0061716B">
        <w:rPr>
          <w:rFonts w:ascii="Calibri" w:hAnsi="Calibri"/>
          <w:sz w:val="22"/>
        </w:rPr>
        <w:t>must</w:t>
      </w:r>
      <w:r w:rsidR="00344985" w:rsidRPr="00745B43">
        <w:rPr>
          <w:rFonts w:ascii="Calibri" w:hAnsi="Calibri"/>
          <w:sz w:val="22"/>
        </w:rPr>
        <w:t xml:space="preserve"> inform </w:t>
      </w:r>
      <w:r w:rsidR="002E5CFD">
        <w:rPr>
          <w:rFonts w:ascii="Calibri" w:hAnsi="Calibri"/>
          <w:sz w:val="22"/>
        </w:rPr>
        <w:t>all</w:t>
      </w:r>
      <w:r w:rsidR="002E5CFD" w:rsidRPr="00745B43">
        <w:rPr>
          <w:rFonts w:ascii="Calibri" w:hAnsi="Calibri"/>
          <w:sz w:val="22"/>
        </w:rPr>
        <w:t xml:space="preserve"> </w:t>
      </w:r>
      <w:r w:rsidR="00344985" w:rsidRPr="00745B43">
        <w:rPr>
          <w:rFonts w:ascii="Calibri" w:hAnsi="Calibri"/>
          <w:sz w:val="22"/>
        </w:rPr>
        <w:t xml:space="preserve">partners </w:t>
      </w:r>
      <w:r w:rsidR="0061716B">
        <w:rPr>
          <w:rFonts w:ascii="Calibri" w:hAnsi="Calibri"/>
          <w:sz w:val="22"/>
        </w:rPr>
        <w:t>of</w:t>
      </w:r>
      <w:r w:rsidR="0061716B" w:rsidRPr="00745B43">
        <w:rPr>
          <w:rFonts w:ascii="Calibri" w:hAnsi="Calibri"/>
          <w:sz w:val="22"/>
        </w:rPr>
        <w:t xml:space="preserve"> </w:t>
      </w:r>
      <w:r w:rsidR="00344985" w:rsidRPr="00745B43">
        <w:rPr>
          <w:rFonts w:ascii="Calibri" w:hAnsi="Calibri"/>
          <w:sz w:val="22"/>
        </w:rPr>
        <w:t xml:space="preserve">the exact period </w:t>
      </w:r>
      <w:r w:rsidR="00AB2BAE">
        <w:rPr>
          <w:rFonts w:ascii="Calibri" w:hAnsi="Calibri"/>
          <w:sz w:val="22"/>
        </w:rPr>
        <w:t>within which</w:t>
      </w:r>
      <w:r w:rsidR="00344985" w:rsidRPr="00745B43">
        <w:rPr>
          <w:rFonts w:ascii="Calibri" w:hAnsi="Calibri"/>
          <w:sz w:val="22"/>
        </w:rPr>
        <w:t xml:space="preserve"> documents</w:t>
      </w:r>
      <w:r w:rsidR="00AB2BAE">
        <w:rPr>
          <w:rFonts w:ascii="Calibri" w:hAnsi="Calibri"/>
          <w:sz w:val="22"/>
        </w:rPr>
        <w:t xml:space="preserve"> must be kept</w:t>
      </w:r>
      <w:r w:rsidR="00344985" w:rsidRPr="00745B43">
        <w:rPr>
          <w:rFonts w:ascii="Calibri" w:hAnsi="Calibri"/>
          <w:sz w:val="22"/>
        </w:rPr>
        <w:t>.</w:t>
      </w:r>
    </w:p>
    <w:p w14:paraId="322847B6" w14:textId="77777777" w:rsidR="008A2F6B" w:rsidRPr="00745B43" w:rsidRDefault="00344985" w:rsidP="008A2F6B">
      <w:pPr>
        <w:suppressAutoHyphens/>
        <w:spacing w:after="0" w:line="320" w:lineRule="exact"/>
        <w:jc w:val="both"/>
        <w:rPr>
          <w:rFonts w:ascii="Calibri" w:hAnsi="Calibri"/>
          <w:b/>
          <w:color w:val="FF0000"/>
          <w:sz w:val="22"/>
        </w:rPr>
      </w:pPr>
      <w:r w:rsidRPr="00745B43">
        <w:rPr>
          <w:rFonts w:ascii="Calibri" w:hAnsi="Calibri"/>
          <w:b/>
          <w:color w:val="FF0000"/>
          <w:sz w:val="22"/>
        </w:rPr>
        <w:t xml:space="preserve"> </w:t>
      </w:r>
    </w:p>
    <w:p w14:paraId="322847B7" w14:textId="7EB80BC7" w:rsidR="008A2F6B" w:rsidRPr="00745B43" w:rsidRDefault="008A2F6B" w:rsidP="006650E0">
      <w:pPr>
        <w:pStyle w:val="Otsikko1"/>
        <w:rPr>
          <w:rStyle w:val="longtext"/>
          <w:b w:val="0"/>
          <w:lang w:val="en-GB"/>
        </w:rPr>
      </w:pPr>
      <w:bookmarkStart w:id="16" w:name="_Toc509404891"/>
      <w:r w:rsidRPr="00745B43">
        <w:rPr>
          <w:rStyle w:val="longtext"/>
          <w:lang w:val="en-GB"/>
        </w:rPr>
        <w:t>Article 1</w:t>
      </w:r>
      <w:r w:rsidR="00547437" w:rsidRPr="00745B43">
        <w:rPr>
          <w:rStyle w:val="longtext"/>
          <w:lang w:val="en-GB"/>
        </w:rPr>
        <w:t>6</w:t>
      </w:r>
      <w:r w:rsidRPr="00745B43">
        <w:rPr>
          <w:rStyle w:val="longtext"/>
          <w:lang w:val="en-GB"/>
        </w:rPr>
        <w:t xml:space="preserve">: Ownership and use of </w:t>
      </w:r>
      <w:r w:rsidR="00153158">
        <w:rPr>
          <w:rStyle w:val="longtext"/>
          <w:lang w:val="en-GB"/>
        </w:rPr>
        <w:t>the</w:t>
      </w:r>
      <w:r w:rsidRPr="00745B43">
        <w:rPr>
          <w:rStyle w:val="longtext"/>
          <w:lang w:val="en-GB"/>
        </w:rPr>
        <w:t xml:space="preserve"> project</w:t>
      </w:r>
      <w:bookmarkEnd w:id="16"/>
      <w:r w:rsidRPr="00745B43">
        <w:rPr>
          <w:rStyle w:val="longtext"/>
          <w:lang w:val="en-GB"/>
        </w:rPr>
        <w:t xml:space="preserve"> </w:t>
      </w:r>
      <w:r w:rsidR="00153158">
        <w:rPr>
          <w:rStyle w:val="longtext"/>
          <w:lang w:val="en-GB"/>
        </w:rPr>
        <w:t>results</w:t>
      </w:r>
    </w:p>
    <w:p w14:paraId="322847B8" w14:textId="6C1A0608" w:rsidR="00395FEC" w:rsidRPr="00745B43" w:rsidRDefault="008A2F6B" w:rsidP="00395FEC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  <w:r w:rsidRPr="00745B43">
        <w:rPr>
          <w:rStyle w:val="longtext"/>
          <w:rFonts w:ascii="Calibri" w:hAnsi="Calibri"/>
          <w:sz w:val="22"/>
        </w:rPr>
        <w:t>According to art</w:t>
      </w:r>
      <w:r w:rsidR="00DF2C8C">
        <w:rPr>
          <w:rStyle w:val="longtext"/>
          <w:rFonts w:ascii="Calibri" w:hAnsi="Calibri"/>
          <w:sz w:val="22"/>
        </w:rPr>
        <w:t>icle</w:t>
      </w:r>
      <w:r w:rsidRPr="00745B43">
        <w:rPr>
          <w:rStyle w:val="longtext"/>
          <w:rFonts w:ascii="Calibri" w:hAnsi="Calibri"/>
          <w:sz w:val="22"/>
        </w:rPr>
        <w:t xml:space="preserve"> </w:t>
      </w:r>
      <w:r w:rsidR="00517FA1" w:rsidRPr="00745B43">
        <w:rPr>
          <w:rStyle w:val="longtext"/>
          <w:rFonts w:ascii="Calibri" w:hAnsi="Calibri"/>
          <w:sz w:val="22"/>
        </w:rPr>
        <w:t>7</w:t>
      </w:r>
      <w:r w:rsidRPr="00745B43">
        <w:rPr>
          <w:rStyle w:val="longtext"/>
          <w:rFonts w:ascii="Calibri" w:hAnsi="Calibri"/>
          <w:sz w:val="22"/>
        </w:rPr>
        <w:t xml:space="preserve"> of </w:t>
      </w:r>
      <w:r w:rsidR="00517FA1" w:rsidRPr="00745B43">
        <w:rPr>
          <w:rStyle w:val="longtext"/>
          <w:rFonts w:ascii="Calibri" w:hAnsi="Calibri"/>
          <w:sz w:val="22"/>
        </w:rPr>
        <w:t xml:space="preserve">Annex II of the </w:t>
      </w:r>
      <w:r w:rsidR="00DF2C8C">
        <w:rPr>
          <w:rStyle w:val="longtext"/>
          <w:rFonts w:ascii="Calibri" w:hAnsi="Calibri"/>
          <w:sz w:val="22"/>
        </w:rPr>
        <w:t>g</w:t>
      </w:r>
      <w:r w:rsidRPr="00745B43">
        <w:rPr>
          <w:rStyle w:val="longtext"/>
          <w:rFonts w:ascii="Calibri" w:hAnsi="Calibri"/>
          <w:sz w:val="22"/>
        </w:rPr>
        <w:t xml:space="preserve">rant </w:t>
      </w:r>
      <w:r w:rsidR="00DF2C8C">
        <w:rPr>
          <w:rStyle w:val="longtext"/>
          <w:rFonts w:ascii="Calibri" w:hAnsi="Calibri"/>
          <w:sz w:val="22"/>
        </w:rPr>
        <w:t>c</w:t>
      </w:r>
      <w:r w:rsidRPr="00745B43">
        <w:rPr>
          <w:rStyle w:val="longtext"/>
          <w:rFonts w:ascii="Calibri" w:hAnsi="Calibri"/>
          <w:sz w:val="22"/>
        </w:rPr>
        <w:t xml:space="preserve">ontract, </w:t>
      </w:r>
      <w:r w:rsidR="00443FF9">
        <w:rPr>
          <w:rStyle w:val="longtext"/>
          <w:rFonts w:ascii="Calibri" w:hAnsi="Calibri"/>
          <w:sz w:val="22"/>
        </w:rPr>
        <w:t xml:space="preserve">the lead partner and its partners will </w:t>
      </w:r>
      <w:r w:rsidR="00D63BAE">
        <w:rPr>
          <w:rStyle w:val="longtext"/>
          <w:rFonts w:ascii="Calibri" w:hAnsi="Calibri"/>
          <w:sz w:val="22"/>
        </w:rPr>
        <w:t>own</w:t>
      </w:r>
      <w:r w:rsidRPr="00745B43">
        <w:rPr>
          <w:rStyle w:val="longtext"/>
          <w:rFonts w:ascii="Calibri" w:hAnsi="Calibri"/>
          <w:sz w:val="22"/>
        </w:rPr>
        <w:t xml:space="preserve">, and </w:t>
      </w:r>
      <w:r w:rsidR="00443FF9">
        <w:rPr>
          <w:rStyle w:val="longtext"/>
          <w:rFonts w:ascii="Calibri" w:hAnsi="Calibri"/>
          <w:sz w:val="22"/>
        </w:rPr>
        <w:t xml:space="preserve">hold </w:t>
      </w:r>
      <w:r w:rsidRPr="00745B43">
        <w:rPr>
          <w:rStyle w:val="longtext"/>
          <w:rFonts w:ascii="Calibri" w:hAnsi="Calibri"/>
          <w:sz w:val="22"/>
        </w:rPr>
        <w:t>title and intellectual and industrial property rights to, the project</w:t>
      </w:r>
      <w:r w:rsidR="00443FF9">
        <w:rPr>
          <w:rStyle w:val="longtext"/>
          <w:rFonts w:ascii="Calibri" w:hAnsi="Calibri"/>
          <w:sz w:val="22"/>
        </w:rPr>
        <w:t>’</w:t>
      </w:r>
      <w:r w:rsidRPr="00745B43">
        <w:rPr>
          <w:rStyle w:val="longtext"/>
          <w:rFonts w:ascii="Calibri" w:hAnsi="Calibri"/>
          <w:sz w:val="22"/>
        </w:rPr>
        <w:t xml:space="preserve">s results, reports and other documents relating to it. </w:t>
      </w:r>
    </w:p>
    <w:p w14:paraId="322847B9" w14:textId="458B75D5" w:rsidR="00CC3ABE" w:rsidRPr="003B580C" w:rsidRDefault="00CC3ABE" w:rsidP="00CC3ABE">
      <w:pPr>
        <w:autoSpaceDE w:val="0"/>
        <w:autoSpaceDN w:val="0"/>
        <w:adjustRightInd w:val="0"/>
        <w:spacing w:line="320" w:lineRule="exact"/>
        <w:jc w:val="both"/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</w:pPr>
      <w:r w:rsidRPr="003B580C">
        <w:rPr>
          <w:rFonts w:ascii="Calibri" w:hAnsi="Calibri"/>
          <w:color w:val="000000" w:themeColor="text1"/>
          <w:sz w:val="22"/>
          <w:szCs w:val="22"/>
        </w:rPr>
        <w:t xml:space="preserve">The partners </w:t>
      </w:r>
      <w:r w:rsidR="00AB2BAE">
        <w:rPr>
          <w:rFonts w:ascii="Calibri" w:hAnsi="Calibri"/>
          <w:color w:val="000000" w:themeColor="text1"/>
          <w:sz w:val="22"/>
          <w:szCs w:val="22"/>
        </w:rPr>
        <w:t>will</w:t>
      </w:r>
      <w:r w:rsidR="00AB2BAE" w:rsidRPr="003B580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3B580C">
        <w:rPr>
          <w:rFonts w:ascii="Calibri" w:hAnsi="Calibri"/>
          <w:color w:val="000000" w:themeColor="text1"/>
          <w:sz w:val="22"/>
          <w:szCs w:val="22"/>
        </w:rPr>
        <w:t xml:space="preserve">submit photos, videos and other relevant visibility material to the </w:t>
      </w:r>
      <w:r w:rsidR="00443FF9">
        <w:rPr>
          <w:rFonts w:ascii="Calibri" w:hAnsi="Calibri"/>
          <w:color w:val="000000" w:themeColor="text1"/>
          <w:sz w:val="22"/>
          <w:szCs w:val="22"/>
        </w:rPr>
        <w:t>m</w:t>
      </w:r>
      <w:r w:rsidRPr="003B580C">
        <w:rPr>
          <w:rFonts w:ascii="Calibri" w:hAnsi="Calibri"/>
          <w:color w:val="000000" w:themeColor="text1"/>
          <w:sz w:val="22"/>
          <w:szCs w:val="22"/>
        </w:rPr>
        <w:t xml:space="preserve">anaging </w:t>
      </w:r>
      <w:r w:rsidR="00443FF9">
        <w:rPr>
          <w:rFonts w:ascii="Calibri" w:hAnsi="Calibri"/>
          <w:color w:val="000000" w:themeColor="text1"/>
          <w:sz w:val="22"/>
          <w:szCs w:val="22"/>
        </w:rPr>
        <w:t>a</w:t>
      </w:r>
      <w:r w:rsidRPr="003B580C">
        <w:rPr>
          <w:rFonts w:ascii="Calibri" w:hAnsi="Calibri"/>
          <w:color w:val="000000" w:themeColor="text1"/>
          <w:sz w:val="22"/>
          <w:szCs w:val="22"/>
        </w:rPr>
        <w:t>uthority as inst</w:t>
      </w:r>
      <w:r w:rsidR="000D1A16" w:rsidRPr="003B580C">
        <w:rPr>
          <w:rFonts w:ascii="Calibri" w:hAnsi="Calibri"/>
          <w:color w:val="000000" w:themeColor="text1"/>
          <w:sz w:val="22"/>
          <w:szCs w:val="22"/>
        </w:rPr>
        <w:t xml:space="preserve">ructed in the </w:t>
      </w:r>
      <w:r w:rsidR="00443FF9">
        <w:rPr>
          <w:rFonts w:ascii="Calibri" w:hAnsi="Calibri"/>
          <w:color w:val="000000" w:themeColor="text1"/>
          <w:sz w:val="22"/>
          <w:szCs w:val="22"/>
        </w:rPr>
        <w:t>p</w:t>
      </w:r>
      <w:r w:rsidR="000D1A16" w:rsidRPr="003B580C">
        <w:rPr>
          <w:rFonts w:ascii="Calibri" w:hAnsi="Calibri"/>
          <w:color w:val="000000" w:themeColor="text1"/>
          <w:sz w:val="22"/>
          <w:szCs w:val="22"/>
        </w:rPr>
        <w:t xml:space="preserve">rogramme </w:t>
      </w:r>
      <w:r w:rsidR="00443FF9">
        <w:rPr>
          <w:rFonts w:ascii="Calibri" w:hAnsi="Calibri"/>
          <w:color w:val="000000" w:themeColor="text1"/>
          <w:sz w:val="22"/>
          <w:szCs w:val="22"/>
        </w:rPr>
        <w:t>m</w:t>
      </w:r>
      <w:r w:rsidR="000D1A16" w:rsidRPr="003B580C">
        <w:rPr>
          <w:rFonts w:ascii="Calibri" w:hAnsi="Calibri"/>
          <w:color w:val="000000" w:themeColor="text1"/>
          <w:sz w:val="22"/>
          <w:szCs w:val="22"/>
        </w:rPr>
        <w:t xml:space="preserve">anual. </w:t>
      </w:r>
      <w:r w:rsidR="000D1A16"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T</w:t>
      </w:r>
      <w:r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he </w:t>
      </w:r>
      <w:r w:rsidR="00443FF9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p</w:t>
      </w:r>
      <w:r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artners grant the</w:t>
      </w:r>
      <w:r w:rsidR="000D1A16" w:rsidRPr="003B580C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43FF9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m</w:t>
      </w:r>
      <w:r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anaging </w:t>
      </w:r>
      <w:r w:rsidR="00443FF9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a</w:t>
      </w:r>
      <w:r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uthority the right to use the submitted material </w:t>
      </w:r>
      <w:r w:rsidR="00FE4C04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freely </w:t>
      </w:r>
      <w:r w:rsidRPr="003B580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in its communication and visibility activities.</w:t>
      </w:r>
    </w:p>
    <w:p w14:paraId="322847BA" w14:textId="123458E1" w:rsidR="00395FEC" w:rsidRPr="003B580C" w:rsidRDefault="00395FEC" w:rsidP="00395FEC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  <w:szCs w:val="22"/>
        </w:rPr>
      </w:pPr>
      <w:r w:rsidRPr="003B580C">
        <w:rPr>
          <w:rFonts w:ascii="Calibri" w:hAnsi="Calibri"/>
          <w:sz w:val="22"/>
          <w:szCs w:val="22"/>
        </w:rPr>
        <w:t xml:space="preserve">The Republic of Finland, the Russian Federation and the European Commission </w:t>
      </w:r>
      <w:r w:rsidR="00F1754F">
        <w:rPr>
          <w:rFonts w:ascii="Calibri" w:hAnsi="Calibri"/>
          <w:sz w:val="22"/>
          <w:szCs w:val="22"/>
        </w:rPr>
        <w:t>will</w:t>
      </w:r>
      <w:r w:rsidR="00F1754F" w:rsidRPr="003B580C">
        <w:rPr>
          <w:rFonts w:ascii="Calibri" w:hAnsi="Calibri"/>
          <w:sz w:val="22"/>
          <w:szCs w:val="22"/>
        </w:rPr>
        <w:t xml:space="preserve"> </w:t>
      </w:r>
      <w:r w:rsidRPr="003B580C">
        <w:rPr>
          <w:rFonts w:ascii="Calibri" w:hAnsi="Calibri"/>
          <w:sz w:val="22"/>
          <w:szCs w:val="22"/>
        </w:rPr>
        <w:t xml:space="preserve">have the right to use, publish or disclose to third parties all studies financed under this project. </w:t>
      </w:r>
    </w:p>
    <w:p w14:paraId="322847BB" w14:textId="5E20EC7C" w:rsidR="00395FEC" w:rsidRPr="003B580C" w:rsidRDefault="00395FEC" w:rsidP="00395FEC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  <w:szCs w:val="22"/>
        </w:rPr>
      </w:pPr>
      <w:r w:rsidRPr="00AB2BAE">
        <w:rPr>
          <w:rFonts w:ascii="Calibri" w:hAnsi="Calibri"/>
          <w:sz w:val="22"/>
          <w:szCs w:val="22"/>
        </w:rPr>
        <w:t xml:space="preserve">If the </w:t>
      </w:r>
      <w:r w:rsidR="00B21933" w:rsidRPr="00AB2BAE">
        <w:rPr>
          <w:rFonts w:ascii="Calibri" w:hAnsi="Calibri"/>
          <w:sz w:val="22"/>
          <w:szCs w:val="22"/>
        </w:rPr>
        <w:t>p</w:t>
      </w:r>
      <w:r w:rsidRPr="00AB2BAE">
        <w:rPr>
          <w:rFonts w:ascii="Calibri" w:hAnsi="Calibri"/>
          <w:sz w:val="22"/>
          <w:szCs w:val="22"/>
        </w:rPr>
        <w:t xml:space="preserve">roject includes an infrastructure component </w:t>
      </w:r>
      <w:r w:rsidR="000D1A16" w:rsidRPr="00AB2BAE">
        <w:rPr>
          <w:rFonts w:ascii="Calibri" w:hAnsi="Calibri"/>
          <w:color w:val="000000" w:themeColor="text1"/>
          <w:sz w:val="22"/>
          <w:szCs w:val="22"/>
        </w:rPr>
        <w:t xml:space="preserve">or </w:t>
      </w:r>
      <w:r w:rsidR="00B21933" w:rsidRPr="00AB2BAE">
        <w:rPr>
          <w:rFonts w:ascii="Calibri" w:hAnsi="Calibri"/>
          <w:color w:val="000000" w:themeColor="text1"/>
          <w:sz w:val="22"/>
          <w:szCs w:val="22"/>
        </w:rPr>
        <w:t xml:space="preserve">a </w:t>
      </w:r>
      <w:r w:rsidR="000D1A16" w:rsidRPr="00AB2BAE">
        <w:rPr>
          <w:rFonts w:ascii="Calibri" w:hAnsi="Calibri"/>
          <w:color w:val="000000" w:themeColor="text1"/>
          <w:sz w:val="22"/>
          <w:szCs w:val="22"/>
        </w:rPr>
        <w:t>small</w:t>
      </w:r>
      <w:r w:rsidR="00D63BAE" w:rsidRPr="00AB2BAE">
        <w:rPr>
          <w:rFonts w:ascii="Calibri" w:hAnsi="Calibri"/>
          <w:color w:val="000000" w:themeColor="text1"/>
          <w:sz w:val="22"/>
          <w:szCs w:val="22"/>
        </w:rPr>
        <w:t>-</w:t>
      </w:r>
      <w:r w:rsidR="000D1A16" w:rsidRPr="00AB2BAE">
        <w:rPr>
          <w:rFonts w:ascii="Calibri" w:hAnsi="Calibri"/>
          <w:color w:val="000000" w:themeColor="text1"/>
          <w:sz w:val="22"/>
          <w:szCs w:val="22"/>
        </w:rPr>
        <w:t>scale investment</w:t>
      </w:r>
      <w:r w:rsidR="00B21933" w:rsidRPr="00AB2BAE">
        <w:rPr>
          <w:rFonts w:ascii="Calibri" w:hAnsi="Calibri"/>
          <w:color w:val="000000" w:themeColor="text1"/>
          <w:sz w:val="22"/>
          <w:szCs w:val="22"/>
        </w:rPr>
        <w:t>,</w:t>
      </w:r>
      <w:r w:rsidR="000D1A16" w:rsidRPr="00AB2BA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AB2BAE">
        <w:rPr>
          <w:rFonts w:ascii="Calibri" w:hAnsi="Calibri"/>
          <w:sz w:val="22"/>
          <w:szCs w:val="22"/>
        </w:rPr>
        <w:t xml:space="preserve">it may not be subject to a substantial change </w:t>
      </w:r>
      <w:r w:rsidR="00D7279B" w:rsidRPr="00D7279B">
        <w:rPr>
          <w:rFonts w:ascii="Calibri" w:hAnsi="Calibri"/>
          <w:sz w:val="22"/>
          <w:szCs w:val="22"/>
        </w:rPr>
        <w:t>within five years of project closure</w:t>
      </w:r>
      <w:r w:rsidR="001E1F01">
        <w:rPr>
          <w:rFonts w:ascii="Calibri" w:hAnsi="Calibri"/>
          <w:sz w:val="22"/>
          <w:szCs w:val="22"/>
        </w:rPr>
        <w:t xml:space="preserve">. </w:t>
      </w:r>
      <w:r w:rsidRPr="003B580C">
        <w:rPr>
          <w:rFonts w:ascii="Calibri" w:hAnsi="Calibri"/>
          <w:sz w:val="22"/>
          <w:szCs w:val="22"/>
        </w:rPr>
        <w:t xml:space="preserve">In the event of such </w:t>
      </w:r>
      <w:r w:rsidR="00855D82">
        <w:rPr>
          <w:rFonts w:ascii="Calibri" w:hAnsi="Calibri"/>
          <w:sz w:val="22"/>
          <w:szCs w:val="22"/>
        </w:rPr>
        <w:t xml:space="preserve">a </w:t>
      </w:r>
      <w:r w:rsidRPr="003B580C">
        <w:rPr>
          <w:rFonts w:ascii="Calibri" w:hAnsi="Calibri"/>
          <w:sz w:val="22"/>
          <w:szCs w:val="22"/>
        </w:rPr>
        <w:t>substantial change</w:t>
      </w:r>
      <w:r w:rsidR="00737CD0">
        <w:rPr>
          <w:rFonts w:ascii="Calibri" w:hAnsi="Calibri"/>
          <w:sz w:val="22"/>
          <w:szCs w:val="22"/>
        </w:rPr>
        <w:t>,</w:t>
      </w:r>
      <w:r w:rsidRPr="003B580C">
        <w:rPr>
          <w:rFonts w:ascii="Calibri" w:hAnsi="Calibri"/>
          <w:sz w:val="22"/>
          <w:szCs w:val="22"/>
        </w:rPr>
        <w:t xml:space="preserve"> the </w:t>
      </w:r>
      <w:r w:rsidR="00737CD0">
        <w:rPr>
          <w:rFonts w:ascii="Calibri" w:hAnsi="Calibri"/>
          <w:sz w:val="22"/>
          <w:szCs w:val="22"/>
        </w:rPr>
        <w:t>m</w:t>
      </w:r>
      <w:r w:rsidRPr="003B580C">
        <w:rPr>
          <w:rFonts w:ascii="Calibri" w:hAnsi="Calibri"/>
          <w:sz w:val="22"/>
          <w:szCs w:val="22"/>
        </w:rPr>
        <w:t xml:space="preserve">anaging </w:t>
      </w:r>
      <w:r w:rsidR="00737CD0">
        <w:rPr>
          <w:rFonts w:ascii="Calibri" w:hAnsi="Calibri"/>
          <w:sz w:val="22"/>
          <w:szCs w:val="22"/>
        </w:rPr>
        <w:t>a</w:t>
      </w:r>
      <w:r w:rsidRPr="003B580C">
        <w:rPr>
          <w:rFonts w:ascii="Calibri" w:hAnsi="Calibri"/>
          <w:sz w:val="22"/>
          <w:szCs w:val="22"/>
        </w:rPr>
        <w:t xml:space="preserve">uthority </w:t>
      </w:r>
      <w:r w:rsidR="002C3B55">
        <w:rPr>
          <w:rFonts w:ascii="Calibri" w:hAnsi="Calibri"/>
          <w:sz w:val="22"/>
          <w:szCs w:val="22"/>
        </w:rPr>
        <w:t>will</w:t>
      </w:r>
      <w:r w:rsidR="002C3B55" w:rsidRPr="003B580C">
        <w:rPr>
          <w:rFonts w:ascii="Calibri" w:hAnsi="Calibri"/>
          <w:sz w:val="22"/>
          <w:szCs w:val="22"/>
        </w:rPr>
        <w:t xml:space="preserve"> </w:t>
      </w:r>
      <w:r w:rsidRPr="003B580C">
        <w:rPr>
          <w:rFonts w:ascii="Calibri" w:hAnsi="Calibri"/>
          <w:sz w:val="22"/>
          <w:szCs w:val="22"/>
        </w:rPr>
        <w:t xml:space="preserve">recover the </w:t>
      </w:r>
      <w:r w:rsidR="00737CD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 xml:space="preserve">rogramme contribution from the </w:t>
      </w:r>
      <w:r w:rsidR="00737CD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>artner in proportion to the period for which the</w:t>
      </w:r>
      <w:r w:rsidR="00E2124C">
        <w:rPr>
          <w:rFonts w:ascii="Calibri" w:hAnsi="Calibri"/>
          <w:sz w:val="22"/>
          <w:szCs w:val="22"/>
        </w:rPr>
        <w:t xml:space="preserve"> partner cannot fulfil the</w:t>
      </w:r>
      <w:r w:rsidRPr="003B580C">
        <w:rPr>
          <w:rFonts w:ascii="Calibri" w:hAnsi="Calibri"/>
          <w:sz w:val="22"/>
          <w:szCs w:val="22"/>
        </w:rPr>
        <w:t xml:space="preserve"> requirement. </w:t>
      </w:r>
    </w:p>
    <w:p w14:paraId="322847BC" w14:textId="77777777" w:rsidR="0096571D" w:rsidRPr="00745B43" w:rsidRDefault="0096571D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322847BD" w14:textId="6BCE3BC3" w:rsidR="007F4B6B" w:rsidRDefault="007F4B6B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61D7A3B2" w14:textId="77777777" w:rsidR="007E21EC" w:rsidRPr="00745B43" w:rsidRDefault="007E21EC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322847BE" w14:textId="7E7326E8" w:rsidR="008A2F6B" w:rsidRPr="00745B43" w:rsidRDefault="008A2F6B" w:rsidP="006650E0">
      <w:pPr>
        <w:pStyle w:val="Otsikko1"/>
        <w:rPr>
          <w:lang w:val="en-GB"/>
        </w:rPr>
      </w:pPr>
      <w:bookmarkStart w:id="17" w:name="_Toc509404892"/>
      <w:r w:rsidRPr="00745B43">
        <w:rPr>
          <w:rStyle w:val="longtext"/>
          <w:lang w:val="en-GB"/>
        </w:rPr>
        <w:lastRenderedPageBreak/>
        <w:t>Article 1</w:t>
      </w:r>
      <w:r w:rsidR="00547437" w:rsidRPr="00745B43">
        <w:rPr>
          <w:rStyle w:val="longtext"/>
          <w:lang w:val="en-GB"/>
        </w:rPr>
        <w:t>7</w:t>
      </w:r>
      <w:r w:rsidRPr="00745B43">
        <w:rPr>
          <w:rStyle w:val="longtext"/>
          <w:lang w:val="en-GB"/>
        </w:rPr>
        <w:t xml:space="preserve">: Communication, publicity and dissemination of </w:t>
      </w:r>
      <w:r w:rsidR="00737CD0">
        <w:rPr>
          <w:rStyle w:val="longtext"/>
          <w:lang w:val="en-GB"/>
        </w:rPr>
        <w:t xml:space="preserve">the </w:t>
      </w:r>
      <w:r w:rsidRPr="00745B43">
        <w:rPr>
          <w:rStyle w:val="longtext"/>
          <w:lang w:val="en-GB"/>
        </w:rPr>
        <w:t>project results</w:t>
      </w:r>
      <w:bookmarkEnd w:id="17"/>
      <w:r w:rsidRPr="00745B43">
        <w:rPr>
          <w:rStyle w:val="longtext"/>
          <w:lang w:val="en-GB"/>
        </w:rPr>
        <w:t xml:space="preserve"> </w:t>
      </w:r>
    </w:p>
    <w:p w14:paraId="322847BF" w14:textId="477779A5" w:rsidR="008A2F6B" w:rsidRPr="00745B43" w:rsidRDefault="00737CD0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l</w:t>
      </w:r>
      <w:r w:rsidR="008A2F6B" w:rsidRPr="00745B43">
        <w:rPr>
          <w:rFonts w:ascii="Calibri" w:hAnsi="Calibri"/>
          <w:sz w:val="22"/>
        </w:rPr>
        <w:t xml:space="preserve">ead </w:t>
      </w:r>
      <w:r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8A2F6B" w:rsidRPr="00745B43">
        <w:rPr>
          <w:rFonts w:ascii="Calibri" w:hAnsi="Calibri"/>
          <w:sz w:val="22"/>
        </w:rPr>
        <w:t xml:space="preserve"> and the </w:t>
      </w:r>
      <w:r>
        <w:rPr>
          <w:rFonts w:ascii="Calibri" w:hAnsi="Calibri"/>
          <w:sz w:val="22"/>
        </w:rPr>
        <w:t>p</w:t>
      </w:r>
      <w:r w:rsidR="008A2F6B" w:rsidRPr="00745B43">
        <w:rPr>
          <w:rFonts w:ascii="Calibri" w:hAnsi="Calibri"/>
          <w:sz w:val="22"/>
        </w:rPr>
        <w:t xml:space="preserve">artner </w:t>
      </w:r>
      <w:r w:rsidR="0028351D">
        <w:rPr>
          <w:rFonts w:ascii="Calibri" w:hAnsi="Calibri"/>
          <w:sz w:val="22"/>
        </w:rPr>
        <w:t>will</w:t>
      </w:r>
      <w:r w:rsidR="0028351D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ensure </w:t>
      </w:r>
      <w:r w:rsidR="00F96A07">
        <w:rPr>
          <w:rFonts w:ascii="Calibri" w:hAnsi="Calibri"/>
          <w:sz w:val="22"/>
        </w:rPr>
        <w:t>that</w:t>
      </w:r>
      <w:r w:rsidR="008A2F6B" w:rsidRPr="00745B43">
        <w:rPr>
          <w:rFonts w:ascii="Calibri" w:hAnsi="Calibri"/>
          <w:sz w:val="22"/>
        </w:rPr>
        <w:t xml:space="preserve"> all activities and results</w:t>
      </w:r>
      <w:r w:rsidR="00F96A07">
        <w:rPr>
          <w:rFonts w:ascii="Calibri" w:hAnsi="Calibri"/>
          <w:sz w:val="22"/>
        </w:rPr>
        <w:t xml:space="preserve"> are visible to</w:t>
      </w:r>
      <w:r w:rsidR="008A2F6B" w:rsidRPr="00745B43">
        <w:rPr>
          <w:rFonts w:ascii="Calibri" w:hAnsi="Calibri"/>
          <w:sz w:val="22"/>
        </w:rPr>
        <w:t xml:space="preserve"> </w:t>
      </w:r>
      <w:r w:rsidR="003E19AB">
        <w:rPr>
          <w:rFonts w:ascii="Calibri" w:hAnsi="Calibri"/>
          <w:sz w:val="22"/>
        </w:rPr>
        <w:t>the project’s</w:t>
      </w:r>
      <w:r w:rsidR="003E19AB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final beneficiaries and </w:t>
      </w:r>
      <w:r w:rsidR="00F96A07">
        <w:rPr>
          <w:rFonts w:ascii="Calibri" w:hAnsi="Calibri"/>
          <w:sz w:val="22"/>
        </w:rPr>
        <w:t>to</w:t>
      </w:r>
      <w:r w:rsidR="00F96A07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the general public. </w:t>
      </w:r>
      <w:r w:rsidR="00AB1D71" w:rsidRPr="00745B43">
        <w:rPr>
          <w:rFonts w:ascii="Calibri" w:hAnsi="Calibri"/>
          <w:strike/>
          <w:color w:val="FF0000"/>
          <w:sz w:val="22"/>
        </w:rPr>
        <w:t xml:space="preserve"> </w:t>
      </w:r>
    </w:p>
    <w:p w14:paraId="322847C0" w14:textId="1C430D38"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  <w:r w:rsidRPr="00745B43">
        <w:rPr>
          <w:rFonts w:ascii="Calibri" w:hAnsi="Calibri"/>
          <w:sz w:val="22"/>
        </w:rPr>
        <w:t xml:space="preserve">The </w:t>
      </w:r>
      <w:r w:rsidR="00F96A07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F96A07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4B195E" w:rsidRPr="00745B43">
        <w:rPr>
          <w:rFonts w:ascii="Calibri" w:hAnsi="Calibri"/>
          <w:sz w:val="22"/>
        </w:rPr>
        <w:t xml:space="preserve"> and the </w:t>
      </w:r>
      <w:r w:rsidR="00F96A07">
        <w:rPr>
          <w:rFonts w:ascii="Calibri" w:hAnsi="Calibri"/>
          <w:sz w:val="22"/>
        </w:rPr>
        <w:t>p</w:t>
      </w:r>
      <w:r w:rsidR="004B195E" w:rsidRPr="00745B43">
        <w:rPr>
          <w:rFonts w:ascii="Calibri" w:hAnsi="Calibri"/>
          <w:sz w:val="22"/>
        </w:rPr>
        <w:t>artner</w:t>
      </w:r>
      <w:r w:rsidRPr="00745B43">
        <w:rPr>
          <w:rFonts w:ascii="Calibri" w:hAnsi="Calibri"/>
          <w:sz w:val="22"/>
        </w:rPr>
        <w:t xml:space="preserve"> </w:t>
      </w:r>
      <w:r w:rsidR="00F96A07">
        <w:rPr>
          <w:rFonts w:ascii="Calibri" w:hAnsi="Calibri"/>
          <w:sz w:val="22"/>
        </w:rPr>
        <w:t>agree</w:t>
      </w:r>
      <w:r w:rsidR="00F96A07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to follow the </w:t>
      </w:r>
      <w:r w:rsidR="00F96A07">
        <w:rPr>
          <w:rFonts w:ascii="Calibri" w:hAnsi="Calibri"/>
          <w:sz w:val="22"/>
        </w:rPr>
        <w:t>p</w:t>
      </w:r>
      <w:r w:rsidR="001D0ACD" w:rsidRPr="00745B43">
        <w:rPr>
          <w:rFonts w:ascii="Calibri" w:hAnsi="Calibri"/>
          <w:sz w:val="22"/>
        </w:rPr>
        <w:t xml:space="preserve">rogramme </w:t>
      </w:r>
      <w:r w:rsidR="00F96A07">
        <w:rPr>
          <w:rFonts w:ascii="Calibri" w:hAnsi="Calibri"/>
          <w:sz w:val="22"/>
        </w:rPr>
        <w:t>m</w:t>
      </w:r>
      <w:r w:rsidR="00344985" w:rsidRPr="00745B43">
        <w:rPr>
          <w:rFonts w:ascii="Calibri" w:hAnsi="Calibri"/>
          <w:sz w:val="22"/>
        </w:rPr>
        <w:t xml:space="preserve">anual </w:t>
      </w:r>
      <w:r w:rsidRPr="00745B43">
        <w:rPr>
          <w:rFonts w:ascii="Calibri" w:hAnsi="Calibri"/>
          <w:sz w:val="22"/>
        </w:rPr>
        <w:t>for communication and visibility</w:t>
      </w:r>
      <w:r w:rsidR="001D0ACD" w:rsidRPr="00745B43">
        <w:rPr>
          <w:rFonts w:ascii="Calibri" w:hAnsi="Calibri"/>
          <w:sz w:val="22"/>
        </w:rPr>
        <w:t xml:space="preserve"> </w:t>
      </w:r>
      <w:r w:rsidRPr="00745B43">
        <w:rPr>
          <w:rFonts w:ascii="Calibri" w:hAnsi="Calibri"/>
          <w:sz w:val="22"/>
        </w:rPr>
        <w:t xml:space="preserve">and to provide any material </w:t>
      </w:r>
      <w:r w:rsidR="000F3717">
        <w:rPr>
          <w:rFonts w:ascii="Calibri" w:hAnsi="Calibri"/>
          <w:sz w:val="22"/>
        </w:rPr>
        <w:t xml:space="preserve">that may be </w:t>
      </w:r>
      <w:r w:rsidRPr="00745B43">
        <w:rPr>
          <w:rFonts w:ascii="Calibri" w:hAnsi="Calibri"/>
          <w:sz w:val="22"/>
        </w:rPr>
        <w:t xml:space="preserve">useful to publications at </w:t>
      </w:r>
      <w:r w:rsidR="000F3717">
        <w:rPr>
          <w:rFonts w:ascii="Calibri" w:hAnsi="Calibri"/>
          <w:sz w:val="22"/>
        </w:rPr>
        <w:t xml:space="preserve">the </w:t>
      </w:r>
      <w:r w:rsidR="00F96A07">
        <w:rPr>
          <w:rFonts w:ascii="Calibri" w:hAnsi="Calibri"/>
          <w:sz w:val="22"/>
        </w:rPr>
        <w:t>p</w:t>
      </w:r>
      <w:r w:rsidRPr="00745B43">
        <w:rPr>
          <w:rFonts w:ascii="Calibri" w:hAnsi="Calibri"/>
          <w:sz w:val="22"/>
        </w:rPr>
        <w:t xml:space="preserve">rogramme level (brochures, newsletters, etc.) </w:t>
      </w:r>
      <w:r w:rsidR="00024A69">
        <w:rPr>
          <w:rFonts w:ascii="Calibri" w:hAnsi="Calibri"/>
          <w:sz w:val="22"/>
        </w:rPr>
        <w:t xml:space="preserve">that are </w:t>
      </w:r>
      <w:r w:rsidRPr="00745B43">
        <w:rPr>
          <w:rFonts w:ascii="Calibri" w:hAnsi="Calibri"/>
          <w:sz w:val="22"/>
        </w:rPr>
        <w:t>developed during the life of the project.</w:t>
      </w:r>
    </w:p>
    <w:p w14:paraId="322847C1" w14:textId="77777777" w:rsidR="00A82664" w:rsidRPr="00745B43" w:rsidRDefault="00A82664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322847C2" w14:textId="77777777" w:rsidR="008A2F6B" w:rsidRPr="00745B43" w:rsidRDefault="008A2F6B" w:rsidP="006650E0">
      <w:pPr>
        <w:pStyle w:val="Otsikko1"/>
        <w:rPr>
          <w:lang w:val="en-GB"/>
        </w:rPr>
      </w:pPr>
      <w:bookmarkStart w:id="18" w:name="_Toc509404893"/>
      <w:r w:rsidRPr="00745B43">
        <w:rPr>
          <w:rStyle w:val="longtext"/>
          <w:lang w:val="en-GB"/>
        </w:rPr>
        <w:t>Article 1</w:t>
      </w:r>
      <w:r w:rsidR="00A82664" w:rsidRPr="007E21EC">
        <w:rPr>
          <w:rStyle w:val="longtext"/>
          <w:lang w:val="en-GB"/>
        </w:rPr>
        <w:t>8</w:t>
      </w:r>
      <w:r w:rsidRPr="00745B43">
        <w:rPr>
          <w:rStyle w:val="longtext"/>
          <w:lang w:val="en-GB"/>
        </w:rPr>
        <w:t>: Recovery</w:t>
      </w:r>
      <w:bookmarkEnd w:id="18"/>
    </w:p>
    <w:p w14:paraId="322847C3" w14:textId="1A51A5A0" w:rsidR="00A07586" w:rsidRPr="003B580C" w:rsidRDefault="008A2F6B" w:rsidP="00A07586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</w:rPr>
      </w:pPr>
      <w:r w:rsidRPr="00745B43">
        <w:rPr>
          <w:rFonts w:ascii="Calibri" w:hAnsi="Calibri"/>
          <w:sz w:val="22"/>
        </w:rPr>
        <w:t xml:space="preserve">The </w:t>
      </w:r>
      <w:r w:rsidR="00024A69">
        <w:rPr>
          <w:rFonts w:ascii="Calibri" w:hAnsi="Calibri"/>
          <w:sz w:val="22"/>
        </w:rPr>
        <w:t>l</w:t>
      </w:r>
      <w:r w:rsidRPr="00745B43">
        <w:rPr>
          <w:rFonts w:ascii="Calibri" w:hAnsi="Calibri"/>
          <w:sz w:val="22"/>
        </w:rPr>
        <w:t xml:space="preserve">ead </w:t>
      </w:r>
      <w:r w:rsidR="00024A69">
        <w:rPr>
          <w:rFonts w:ascii="Calibri" w:hAnsi="Calibri"/>
          <w:sz w:val="22"/>
        </w:rPr>
        <w:t>p</w:t>
      </w:r>
      <w:r w:rsidR="00B743A0" w:rsidRPr="00745B43">
        <w:rPr>
          <w:rFonts w:ascii="Calibri" w:hAnsi="Calibri"/>
          <w:sz w:val="22"/>
        </w:rPr>
        <w:t>artner</w:t>
      </w:r>
      <w:r w:rsidR="007E21EC">
        <w:rPr>
          <w:rFonts w:ascii="Calibri" w:hAnsi="Calibri"/>
          <w:sz w:val="22"/>
        </w:rPr>
        <w:t xml:space="preserve"> </w:t>
      </w:r>
      <w:r w:rsidR="0028351D">
        <w:rPr>
          <w:rFonts w:ascii="Calibri" w:hAnsi="Calibri"/>
          <w:sz w:val="22"/>
        </w:rPr>
        <w:t>will be</w:t>
      </w:r>
      <w:r w:rsidRPr="00745B43">
        <w:rPr>
          <w:rFonts w:ascii="Calibri" w:hAnsi="Calibri"/>
          <w:sz w:val="22"/>
        </w:rPr>
        <w:t xml:space="preserve"> responsible for </w:t>
      </w:r>
      <w:r w:rsidR="00024A69">
        <w:rPr>
          <w:rFonts w:ascii="Calibri" w:hAnsi="Calibri"/>
          <w:sz w:val="22"/>
        </w:rPr>
        <w:t>recovering</w:t>
      </w:r>
      <w:r w:rsidRPr="00745B43">
        <w:rPr>
          <w:rFonts w:ascii="Calibri" w:hAnsi="Calibri"/>
          <w:sz w:val="22"/>
        </w:rPr>
        <w:t xml:space="preserve"> any unjustified or ineligible expenditure and for </w:t>
      </w:r>
      <w:r w:rsidR="00024A69">
        <w:rPr>
          <w:rFonts w:ascii="Calibri" w:hAnsi="Calibri"/>
          <w:sz w:val="22"/>
        </w:rPr>
        <w:t>reimbursing the managing authority for</w:t>
      </w:r>
      <w:r w:rsidR="00BF0050" w:rsidRPr="00745B43">
        <w:rPr>
          <w:rFonts w:ascii="Calibri" w:hAnsi="Calibri"/>
          <w:sz w:val="22"/>
        </w:rPr>
        <w:t xml:space="preserve"> the whole amount recovered. </w:t>
      </w:r>
      <w:r w:rsidR="00A07586" w:rsidRPr="003B580C">
        <w:rPr>
          <w:rFonts w:ascii="Calibri" w:hAnsi="Calibri"/>
          <w:sz w:val="22"/>
          <w:szCs w:val="22"/>
        </w:rPr>
        <w:t xml:space="preserve">The </w:t>
      </w:r>
      <w:r w:rsidR="00024A69">
        <w:rPr>
          <w:rFonts w:ascii="Calibri" w:hAnsi="Calibri"/>
          <w:sz w:val="22"/>
          <w:szCs w:val="22"/>
        </w:rPr>
        <w:t>p</w:t>
      </w:r>
      <w:r w:rsidR="00A07586" w:rsidRPr="003B580C">
        <w:rPr>
          <w:rFonts w:ascii="Calibri" w:hAnsi="Calibri"/>
          <w:sz w:val="22"/>
          <w:szCs w:val="22"/>
        </w:rPr>
        <w:t xml:space="preserve">artner concerned </w:t>
      </w:r>
      <w:r w:rsidR="00175817">
        <w:rPr>
          <w:rFonts w:ascii="Calibri" w:hAnsi="Calibri"/>
          <w:sz w:val="22"/>
          <w:szCs w:val="22"/>
        </w:rPr>
        <w:t>will</w:t>
      </w:r>
      <w:r w:rsidR="00175817" w:rsidRPr="003B580C">
        <w:rPr>
          <w:rFonts w:ascii="Calibri" w:hAnsi="Calibri"/>
          <w:sz w:val="22"/>
          <w:szCs w:val="22"/>
        </w:rPr>
        <w:t xml:space="preserve"> </w:t>
      </w:r>
      <w:r w:rsidR="00A07586" w:rsidRPr="003B580C">
        <w:rPr>
          <w:rFonts w:ascii="Calibri" w:hAnsi="Calibri"/>
          <w:sz w:val="22"/>
          <w:szCs w:val="22"/>
        </w:rPr>
        <w:t>repay any amounts recovered</w:t>
      </w:r>
      <w:r w:rsidR="00175817">
        <w:rPr>
          <w:rFonts w:ascii="Calibri" w:hAnsi="Calibri"/>
          <w:sz w:val="22"/>
          <w:szCs w:val="22"/>
        </w:rPr>
        <w:t xml:space="preserve"> to </w:t>
      </w:r>
      <w:r w:rsidR="00175817" w:rsidRPr="003B580C">
        <w:rPr>
          <w:rFonts w:ascii="Calibri" w:hAnsi="Calibri"/>
          <w:sz w:val="22"/>
          <w:szCs w:val="22"/>
        </w:rPr>
        <w:t xml:space="preserve">the </w:t>
      </w:r>
      <w:r w:rsidR="00175817">
        <w:rPr>
          <w:rFonts w:ascii="Calibri" w:hAnsi="Calibri"/>
          <w:sz w:val="22"/>
          <w:szCs w:val="22"/>
        </w:rPr>
        <w:t>l</w:t>
      </w:r>
      <w:r w:rsidR="00175817" w:rsidRPr="003B580C">
        <w:rPr>
          <w:rFonts w:ascii="Calibri" w:hAnsi="Calibri"/>
          <w:sz w:val="22"/>
          <w:szCs w:val="22"/>
        </w:rPr>
        <w:t xml:space="preserve">ead </w:t>
      </w:r>
      <w:r w:rsidR="00175817">
        <w:rPr>
          <w:rFonts w:ascii="Calibri" w:hAnsi="Calibri"/>
          <w:sz w:val="22"/>
          <w:szCs w:val="22"/>
        </w:rPr>
        <w:t>p</w:t>
      </w:r>
      <w:r w:rsidR="00175817" w:rsidRPr="003B580C">
        <w:rPr>
          <w:rFonts w:ascii="Calibri" w:hAnsi="Calibri"/>
          <w:sz w:val="22"/>
          <w:szCs w:val="22"/>
        </w:rPr>
        <w:t>artner</w:t>
      </w:r>
      <w:r w:rsidR="00A07586" w:rsidRPr="003B580C">
        <w:rPr>
          <w:rFonts w:ascii="Calibri" w:hAnsi="Calibri"/>
          <w:sz w:val="22"/>
          <w:szCs w:val="22"/>
        </w:rPr>
        <w:t>.</w:t>
      </w:r>
    </w:p>
    <w:p w14:paraId="322847C4" w14:textId="2700A768" w:rsidR="008A2F6B" w:rsidRPr="001E1F01" w:rsidRDefault="00E67C82" w:rsidP="008A2F6B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lang w:val="fr-FR"/>
        </w:rPr>
      </w:pPr>
      <w:r>
        <w:rPr>
          <w:rFonts w:ascii="Calibri" w:hAnsi="Calibri"/>
          <w:sz w:val="22"/>
        </w:rPr>
        <w:t>If</w:t>
      </w:r>
      <w:r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one partner fails to fulfil </w:t>
      </w:r>
      <w:r w:rsidR="00175817">
        <w:rPr>
          <w:rFonts w:ascii="Calibri" w:hAnsi="Calibri"/>
          <w:sz w:val="22"/>
        </w:rPr>
        <w:t>some</w:t>
      </w:r>
      <w:r w:rsidR="008A2F6B" w:rsidRPr="00745B43">
        <w:rPr>
          <w:rFonts w:ascii="Calibri" w:hAnsi="Calibri"/>
          <w:sz w:val="22"/>
        </w:rPr>
        <w:t xml:space="preserve"> or </w:t>
      </w:r>
      <w:r>
        <w:rPr>
          <w:rFonts w:ascii="Calibri" w:hAnsi="Calibri"/>
          <w:sz w:val="22"/>
        </w:rPr>
        <w:t>all</w:t>
      </w:r>
      <w:r w:rsidR="008A2F6B" w:rsidRPr="00745B43">
        <w:rPr>
          <w:rFonts w:ascii="Calibri" w:hAnsi="Calibri"/>
          <w:sz w:val="22"/>
        </w:rPr>
        <w:t xml:space="preserve"> of its obligations</w:t>
      </w:r>
      <w:r w:rsidR="00A07586" w:rsidRPr="00745B43">
        <w:rPr>
          <w:rFonts w:ascii="Calibri" w:hAnsi="Calibri"/>
          <w:sz w:val="22"/>
        </w:rPr>
        <w:t xml:space="preserve"> </w:t>
      </w:r>
      <w:r w:rsidR="008A2F6B" w:rsidRPr="00745B43">
        <w:rPr>
          <w:rFonts w:ascii="Calibri" w:hAnsi="Calibri"/>
          <w:sz w:val="22"/>
        </w:rPr>
        <w:t xml:space="preserve">or commits a material error in the implementation of the </w:t>
      </w:r>
      <w:r w:rsidR="00807D38">
        <w:rPr>
          <w:rFonts w:ascii="Calibri" w:hAnsi="Calibri"/>
          <w:sz w:val="22"/>
        </w:rPr>
        <w:t>p</w:t>
      </w:r>
      <w:r w:rsidR="008A2F6B" w:rsidRPr="00745B43">
        <w:rPr>
          <w:rFonts w:ascii="Calibri" w:hAnsi="Calibri"/>
          <w:sz w:val="22"/>
        </w:rPr>
        <w:t>roject activities, the partner</w:t>
      </w:r>
      <w:r w:rsidR="00807D38" w:rsidRPr="00807D38">
        <w:rPr>
          <w:rFonts w:ascii="Calibri" w:hAnsi="Calibri"/>
          <w:sz w:val="22"/>
        </w:rPr>
        <w:t xml:space="preserve"> </w:t>
      </w:r>
      <w:r w:rsidR="00807D38" w:rsidRPr="00745B43">
        <w:rPr>
          <w:rFonts w:ascii="Calibri" w:hAnsi="Calibri"/>
          <w:sz w:val="22"/>
        </w:rPr>
        <w:t>concerned</w:t>
      </w:r>
      <w:r w:rsidR="008A2F6B" w:rsidRPr="00745B43">
        <w:rPr>
          <w:rFonts w:ascii="Calibri" w:hAnsi="Calibri"/>
          <w:sz w:val="22"/>
        </w:rPr>
        <w:t xml:space="preserve"> </w:t>
      </w:r>
      <w:r w:rsidR="000D063B">
        <w:rPr>
          <w:rFonts w:ascii="Calibri" w:hAnsi="Calibri"/>
          <w:sz w:val="22"/>
        </w:rPr>
        <w:t>will</w:t>
      </w:r>
      <w:r w:rsidR="000D063B" w:rsidRPr="00745B43">
        <w:rPr>
          <w:rFonts w:ascii="Calibri" w:hAnsi="Calibri"/>
          <w:sz w:val="22"/>
        </w:rPr>
        <w:t xml:space="preserve"> </w:t>
      </w:r>
      <w:r w:rsidR="00807D38">
        <w:rPr>
          <w:rFonts w:ascii="Calibri" w:hAnsi="Calibri"/>
          <w:sz w:val="22"/>
        </w:rPr>
        <w:t>repay the</w:t>
      </w:r>
      <w:r w:rsidR="000D063B" w:rsidRPr="000D063B">
        <w:rPr>
          <w:rFonts w:ascii="Calibri" w:hAnsi="Calibri"/>
          <w:sz w:val="22"/>
        </w:rPr>
        <w:t xml:space="preserve"> </w:t>
      </w:r>
      <w:r w:rsidR="000D063B" w:rsidRPr="00745B43">
        <w:rPr>
          <w:rFonts w:ascii="Calibri" w:hAnsi="Calibri"/>
          <w:sz w:val="22"/>
        </w:rPr>
        <w:t>amounts unduly received or unused</w:t>
      </w:r>
      <w:r w:rsidR="00807D38">
        <w:rPr>
          <w:rFonts w:ascii="Calibri" w:hAnsi="Calibri"/>
          <w:sz w:val="22"/>
        </w:rPr>
        <w:t xml:space="preserve"> </w:t>
      </w:r>
      <w:r w:rsidR="000D063B">
        <w:rPr>
          <w:rFonts w:ascii="Calibri" w:hAnsi="Calibri"/>
          <w:sz w:val="22"/>
        </w:rPr>
        <w:t xml:space="preserve">to the </w:t>
      </w:r>
      <w:r w:rsidR="00807D38">
        <w:rPr>
          <w:rFonts w:ascii="Calibri" w:hAnsi="Calibri"/>
          <w:sz w:val="22"/>
        </w:rPr>
        <w:t xml:space="preserve">lead partner </w:t>
      </w:r>
      <w:r w:rsidR="008A2F6B" w:rsidRPr="00745B43">
        <w:rPr>
          <w:rFonts w:ascii="Calibri" w:hAnsi="Calibri"/>
          <w:sz w:val="22"/>
        </w:rPr>
        <w:t>within &lt;</w:t>
      </w:r>
      <w:r w:rsidR="00A07586" w:rsidRPr="00745B43">
        <w:rPr>
          <w:rFonts w:ascii="Calibri" w:hAnsi="Calibri"/>
          <w:sz w:val="22"/>
          <w:highlight w:val="lightGray"/>
        </w:rPr>
        <w:t>xx days</w:t>
      </w:r>
      <w:r w:rsidR="001E1F01">
        <w:rPr>
          <w:rFonts w:ascii="Calibri" w:hAnsi="Calibri"/>
          <w:sz w:val="22"/>
        </w:rPr>
        <w:t xml:space="preserve"> </w:t>
      </w:r>
      <w:r w:rsidR="00A07586" w:rsidRPr="00745B43">
        <w:rPr>
          <w:rFonts w:ascii="Calibri" w:hAnsi="Calibri"/>
          <w:sz w:val="22"/>
        </w:rPr>
        <w:t>&gt;</w:t>
      </w:r>
      <w:r w:rsidR="001E1F01">
        <w:rPr>
          <w:rFonts w:ascii="Calibri" w:hAnsi="Calibri"/>
          <w:sz w:val="22"/>
        </w:rPr>
        <w:t xml:space="preserve"> of being asked</w:t>
      </w:r>
      <w:r w:rsidR="008A2F6B" w:rsidRPr="00745B43">
        <w:rPr>
          <w:rFonts w:ascii="Calibri" w:hAnsi="Calibri"/>
          <w:sz w:val="22"/>
        </w:rPr>
        <w:t>.</w:t>
      </w:r>
    </w:p>
    <w:p w14:paraId="322847C5" w14:textId="4FED40B6" w:rsidR="00FC5947" w:rsidRPr="00745B43" w:rsidRDefault="009F236C" w:rsidP="00BF0050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b/>
          <w:i/>
          <w:sz w:val="22"/>
        </w:rPr>
      </w:pPr>
      <w:r w:rsidRPr="00745B43">
        <w:rPr>
          <w:rFonts w:ascii="Calibri" w:hAnsi="Calibri"/>
          <w:b/>
          <w:i/>
          <w:sz w:val="22"/>
        </w:rPr>
        <w:t xml:space="preserve">In </w:t>
      </w:r>
      <w:r w:rsidR="00DB4D3E">
        <w:rPr>
          <w:rFonts w:ascii="Calibri" w:hAnsi="Calibri"/>
          <w:b/>
          <w:i/>
          <w:sz w:val="22"/>
        </w:rPr>
        <w:t xml:space="preserve">the </w:t>
      </w:r>
      <w:r w:rsidRPr="00745B43">
        <w:rPr>
          <w:rFonts w:ascii="Calibri" w:hAnsi="Calibri"/>
          <w:b/>
          <w:i/>
          <w:sz w:val="22"/>
        </w:rPr>
        <w:t>case of unsuccessful recover</w:t>
      </w:r>
      <w:r w:rsidR="000D063B">
        <w:rPr>
          <w:rFonts w:ascii="Calibri" w:hAnsi="Calibri"/>
          <w:b/>
          <w:i/>
          <w:sz w:val="22"/>
        </w:rPr>
        <w:t>y</w:t>
      </w:r>
      <w:r w:rsidRPr="00745B43">
        <w:rPr>
          <w:rFonts w:ascii="Calibri" w:hAnsi="Calibri"/>
          <w:b/>
          <w:i/>
          <w:sz w:val="22"/>
        </w:rPr>
        <w:t xml:space="preserve"> from the </w:t>
      </w:r>
      <w:r w:rsidR="00DB4D3E">
        <w:rPr>
          <w:rFonts w:ascii="Calibri" w:hAnsi="Calibri"/>
          <w:b/>
          <w:i/>
          <w:sz w:val="22"/>
        </w:rPr>
        <w:t>l</w:t>
      </w:r>
      <w:r w:rsidRPr="00745B43">
        <w:rPr>
          <w:rFonts w:ascii="Calibri" w:hAnsi="Calibri"/>
          <w:b/>
          <w:i/>
          <w:sz w:val="22"/>
        </w:rPr>
        <w:t xml:space="preserve">ead </w:t>
      </w:r>
      <w:r w:rsidR="00DB4D3E">
        <w:rPr>
          <w:rFonts w:ascii="Calibri" w:hAnsi="Calibri"/>
          <w:b/>
          <w:i/>
          <w:sz w:val="22"/>
        </w:rPr>
        <w:t>p</w:t>
      </w:r>
      <w:r w:rsidRPr="00745B43">
        <w:rPr>
          <w:rFonts w:ascii="Calibri" w:hAnsi="Calibri"/>
          <w:b/>
          <w:i/>
          <w:sz w:val="22"/>
        </w:rPr>
        <w:t>artner</w:t>
      </w:r>
    </w:p>
    <w:p w14:paraId="322847C6" w14:textId="5BD86FB1" w:rsidR="009F236C" w:rsidRPr="003B580C" w:rsidRDefault="009F236C" w:rsidP="009F236C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i/>
          <w:sz w:val="22"/>
          <w:szCs w:val="22"/>
        </w:rPr>
      </w:pPr>
      <w:r w:rsidRPr="003B580C">
        <w:rPr>
          <w:rFonts w:ascii="Calibri" w:hAnsi="Calibri"/>
          <w:i/>
          <w:sz w:val="22"/>
          <w:szCs w:val="22"/>
          <w:highlight w:val="lightGray"/>
        </w:rPr>
        <w:t xml:space="preserve">Include the relevant chapters of the following (depending on the type of partner) and delete </w:t>
      </w:r>
      <w:r w:rsidR="00DB4D3E">
        <w:rPr>
          <w:rFonts w:ascii="Calibri" w:hAnsi="Calibri"/>
          <w:i/>
          <w:sz w:val="22"/>
          <w:szCs w:val="22"/>
          <w:highlight w:val="lightGray"/>
        </w:rPr>
        <w:t xml:space="preserve">the </w:t>
      </w:r>
      <w:r w:rsidRPr="003B580C">
        <w:rPr>
          <w:rFonts w:ascii="Calibri" w:hAnsi="Calibri"/>
          <w:i/>
          <w:sz w:val="22"/>
          <w:szCs w:val="22"/>
          <w:highlight w:val="lightGray"/>
        </w:rPr>
        <w:t>others:</w:t>
      </w:r>
    </w:p>
    <w:p w14:paraId="322847C7" w14:textId="1941B085" w:rsidR="009F236C" w:rsidRPr="003B580C" w:rsidRDefault="009F236C" w:rsidP="009F236C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  <w:u w:val="single"/>
        </w:rPr>
      </w:pPr>
      <w:r w:rsidRPr="003B580C">
        <w:rPr>
          <w:rFonts w:ascii="Calibri" w:hAnsi="Calibri"/>
          <w:sz w:val="22"/>
          <w:szCs w:val="22"/>
          <w:u w:val="single"/>
        </w:rPr>
        <w:t>Private entities, Russia</w:t>
      </w:r>
    </w:p>
    <w:p w14:paraId="322847C8" w14:textId="1C8D9940" w:rsidR="009F236C" w:rsidRPr="003B580C" w:rsidRDefault="009F236C" w:rsidP="009F236C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</w:rPr>
      </w:pPr>
      <w:r w:rsidRPr="003B580C">
        <w:rPr>
          <w:rFonts w:ascii="Calibri" w:hAnsi="Calibri"/>
          <w:sz w:val="22"/>
          <w:szCs w:val="22"/>
        </w:rPr>
        <w:t xml:space="preserve">If the </w:t>
      </w:r>
      <w:r w:rsidR="00DB4D3E">
        <w:rPr>
          <w:rFonts w:ascii="Calibri" w:hAnsi="Calibri"/>
          <w:sz w:val="22"/>
          <w:szCs w:val="22"/>
        </w:rPr>
        <w:t>m</w:t>
      </w:r>
      <w:r w:rsidRPr="003B580C">
        <w:rPr>
          <w:rFonts w:ascii="Calibri" w:hAnsi="Calibri"/>
          <w:sz w:val="22"/>
          <w:szCs w:val="22"/>
        </w:rPr>
        <w:t xml:space="preserve">anaging </w:t>
      </w:r>
      <w:r w:rsidR="00DB4D3E">
        <w:rPr>
          <w:rFonts w:ascii="Calibri" w:hAnsi="Calibri"/>
          <w:sz w:val="22"/>
          <w:szCs w:val="22"/>
        </w:rPr>
        <w:t>a</w:t>
      </w:r>
      <w:r w:rsidRPr="003B580C">
        <w:rPr>
          <w:rFonts w:ascii="Calibri" w:hAnsi="Calibri"/>
          <w:sz w:val="22"/>
          <w:szCs w:val="22"/>
        </w:rPr>
        <w:t xml:space="preserve">uthority is unable to recover the amounts unduly paid from the </w:t>
      </w:r>
      <w:r w:rsidR="00DB4D3E">
        <w:rPr>
          <w:rFonts w:ascii="Calibri" w:hAnsi="Calibri"/>
          <w:sz w:val="22"/>
          <w:szCs w:val="22"/>
        </w:rPr>
        <w:t>l</w:t>
      </w:r>
      <w:r w:rsidRPr="003B580C">
        <w:rPr>
          <w:rFonts w:ascii="Calibri" w:hAnsi="Calibri"/>
          <w:sz w:val="22"/>
          <w:szCs w:val="22"/>
        </w:rPr>
        <w:t xml:space="preserve">ead </w:t>
      </w:r>
      <w:r w:rsidR="00DB4D3E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>artner</w:t>
      </w:r>
      <w:r w:rsidR="007F28E0">
        <w:rPr>
          <w:rFonts w:ascii="Calibri" w:hAnsi="Calibri"/>
          <w:sz w:val="22"/>
          <w:szCs w:val="22"/>
        </w:rPr>
        <w:t>,</w:t>
      </w:r>
      <w:r w:rsidRPr="003B580C">
        <w:rPr>
          <w:rFonts w:ascii="Calibri" w:hAnsi="Calibri"/>
          <w:sz w:val="22"/>
          <w:szCs w:val="22"/>
        </w:rPr>
        <w:t xml:space="preserve"> the European Commission may recover any such amounts directly from the Russian private entity </w:t>
      </w:r>
      <w:r w:rsidR="007F28E0">
        <w:rPr>
          <w:rFonts w:ascii="Calibri" w:hAnsi="Calibri"/>
          <w:sz w:val="22"/>
          <w:szCs w:val="22"/>
        </w:rPr>
        <w:t xml:space="preserve">that is </w:t>
      </w:r>
      <w:r w:rsidRPr="003B580C">
        <w:rPr>
          <w:rFonts w:ascii="Calibri" w:hAnsi="Calibri"/>
          <w:sz w:val="22"/>
          <w:szCs w:val="22"/>
        </w:rPr>
        <w:t>acting as a partner in the project.</w:t>
      </w:r>
    </w:p>
    <w:p w14:paraId="322847C9" w14:textId="7F3CF779" w:rsidR="009F236C" w:rsidRPr="003B580C" w:rsidRDefault="009F236C" w:rsidP="009F236C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  <w:u w:val="single"/>
        </w:rPr>
      </w:pPr>
      <w:r w:rsidRPr="003B580C">
        <w:rPr>
          <w:rFonts w:ascii="Calibri" w:hAnsi="Calibri"/>
          <w:sz w:val="22"/>
          <w:szCs w:val="22"/>
          <w:u w:val="single"/>
        </w:rPr>
        <w:t>Public entities, Russia</w:t>
      </w:r>
    </w:p>
    <w:p w14:paraId="322847CA" w14:textId="7180C9BD" w:rsidR="009F236C" w:rsidRPr="003B580C" w:rsidRDefault="009F236C" w:rsidP="009F236C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</w:rPr>
      </w:pPr>
      <w:r w:rsidRPr="003B580C">
        <w:rPr>
          <w:rFonts w:ascii="Calibri" w:hAnsi="Calibri"/>
          <w:sz w:val="22"/>
          <w:szCs w:val="22"/>
        </w:rPr>
        <w:t xml:space="preserve">If the </w:t>
      </w:r>
      <w:r w:rsidR="007F28E0">
        <w:rPr>
          <w:rFonts w:ascii="Calibri" w:hAnsi="Calibri"/>
          <w:sz w:val="22"/>
          <w:szCs w:val="22"/>
        </w:rPr>
        <w:t>m</w:t>
      </w:r>
      <w:r w:rsidRPr="003B580C">
        <w:rPr>
          <w:rFonts w:ascii="Calibri" w:hAnsi="Calibri"/>
          <w:sz w:val="22"/>
          <w:szCs w:val="22"/>
        </w:rPr>
        <w:t xml:space="preserve">anaging </w:t>
      </w:r>
      <w:r w:rsidR="007F28E0">
        <w:rPr>
          <w:rFonts w:ascii="Calibri" w:hAnsi="Calibri"/>
          <w:sz w:val="22"/>
          <w:szCs w:val="22"/>
        </w:rPr>
        <w:t>a</w:t>
      </w:r>
      <w:r w:rsidRPr="003B580C">
        <w:rPr>
          <w:rFonts w:ascii="Calibri" w:hAnsi="Calibri"/>
          <w:sz w:val="22"/>
          <w:szCs w:val="22"/>
        </w:rPr>
        <w:t xml:space="preserve">uthority is unable to recover the amounts unduly paid from the </w:t>
      </w:r>
      <w:r w:rsidR="007F28E0">
        <w:rPr>
          <w:rFonts w:ascii="Calibri" w:hAnsi="Calibri"/>
          <w:sz w:val="22"/>
          <w:szCs w:val="22"/>
        </w:rPr>
        <w:t>l</w:t>
      </w:r>
      <w:r w:rsidRPr="003B580C">
        <w:rPr>
          <w:rFonts w:ascii="Calibri" w:hAnsi="Calibri"/>
          <w:sz w:val="22"/>
          <w:szCs w:val="22"/>
        </w:rPr>
        <w:t xml:space="preserve">ead </w:t>
      </w:r>
      <w:r w:rsidR="007F28E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 xml:space="preserve">artner, the Russian National Authority governing the </w:t>
      </w:r>
      <w:r w:rsidR="007F28E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 xml:space="preserve">rogramme may recover any such amounts directly from the Russian public entity acting as a </w:t>
      </w:r>
      <w:r w:rsidR="007F28E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 xml:space="preserve">artner in the project. </w:t>
      </w:r>
    </w:p>
    <w:p w14:paraId="322847CB" w14:textId="77777777" w:rsidR="009F236C" w:rsidRPr="00745B43" w:rsidRDefault="009F236C" w:rsidP="009F236C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u w:val="single"/>
        </w:rPr>
      </w:pPr>
      <w:r w:rsidRPr="00745B43">
        <w:rPr>
          <w:rFonts w:ascii="Calibri" w:hAnsi="Calibri"/>
          <w:sz w:val="22"/>
          <w:u w:val="single"/>
        </w:rPr>
        <w:t>Public and private entities, Finland</w:t>
      </w:r>
    </w:p>
    <w:p w14:paraId="322847CC" w14:textId="5598149C" w:rsidR="009F236C" w:rsidRPr="003B580C" w:rsidRDefault="009F236C" w:rsidP="009F236C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sz w:val="22"/>
          <w:szCs w:val="22"/>
        </w:rPr>
      </w:pPr>
      <w:r w:rsidRPr="003B580C">
        <w:rPr>
          <w:rFonts w:ascii="Calibri" w:hAnsi="Calibri"/>
          <w:sz w:val="22"/>
          <w:szCs w:val="22"/>
        </w:rPr>
        <w:t xml:space="preserve">If the </w:t>
      </w:r>
      <w:r w:rsidR="007F28E0">
        <w:rPr>
          <w:rFonts w:ascii="Calibri" w:hAnsi="Calibri"/>
          <w:sz w:val="22"/>
          <w:szCs w:val="22"/>
        </w:rPr>
        <w:t>m</w:t>
      </w:r>
      <w:r w:rsidRPr="003B580C">
        <w:rPr>
          <w:rFonts w:ascii="Calibri" w:hAnsi="Calibri"/>
          <w:sz w:val="22"/>
          <w:szCs w:val="22"/>
        </w:rPr>
        <w:t xml:space="preserve">anaging </w:t>
      </w:r>
      <w:r w:rsidR="007F28E0">
        <w:rPr>
          <w:rFonts w:ascii="Calibri" w:hAnsi="Calibri"/>
          <w:sz w:val="22"/>
          <w:szCs w:val="22"/>
        </w:rPr>
        <w:t>a</w:t>
      </w:r>
      <w:r w:rsidRPr="003B580C">
        <w:rPr>
          <w:rFonts w:ascii="Calibri" w:hAnsi="Calibri"/>
          <w:sz w:val="22"/>
          <w:szCs w:val="22"/>
        </w:rPr>
        <w:t xml:space="preserve">uthority is unable to recover the amounts unduly paid from the </w:t>
      </w:r>
      <w:r w:rsidR="007F28E0">
        <w:rPr>
          <w:rFonts w:ascii="Calibri" w:hAnsi="Calibri"/>
          <w:sz w:val="22"/>
          <w:szCs w:val="22"/>
        </w:rPr>
        <w:t>l</w:t>
      </w:r>
      <w:r w:rsidRPr="003B580C">
        <w:rPr>
          <w:rFonts w:ascii="Calibri" w:hAnsi="Calibri"/>
          <w:sz w:val="22"/>
          <w:szCs w:val="22"/>
        </w:rPr>
        <w:t xml:space="preserve">ead </w:t>
      </w:r>
      <w:r w:rsidR="007F28E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 xml:space="preserve">artner, the Finnish National Authority governing the </w:t>
      </w:r>
      <w:r w:rsidR="007F28E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 xml:space="preserve">rogramme may recover any such amounts directly from the Finnish </w:t>
      </w:r>
      <w:r w:rsidR="007F28E0">
        <w:rPr>
          <w:rFonts w:ascii="Calibri" w:hAnsi="Calibri"/>
          <w:sz w:val="22"/>
          <w:szCs w:val="22"/>
        </w:rPr>
        <w:t>p</w:t>
      </w:r>
      <w:r w:rsidRPr="003B580C">
        <w:rPr>
          <w:rFonts w:ascii="Calibri" w:hAnsi="Calibri"/>
          <w:sz w:val="22"/>
          <w:szCs w:val="22"/>
        </w:rPr>
        <w:t xml:space="preserve">artner of the project. </w:t>
      </w:r>
    </w:p>
    <w:p w14:paraId="322847CD" w14:textId="77777777" w:rsidR="00A90D75" w:rsidRPr="00745B43" w:rsidRDefault="00A90D75" w:rsidP="00BF0050">
      <w:pPr>
        <w:autoSpaceDE w:val="0"/>
        <w:autoSpaceDN w:val="0"/>
        <w:adjustRightInd w:val="0"/>
        <w:spacing w:after="120" w:line="320" w:lineRule="exact"/>
        <w:jc w:val="both"/>
        <w:rPr>
          <w:rFonts w:ascii="Calibri" w:hAnsi="Calibri"/>
          <w:b/>
          <w:sz w:val="22"/>
        </w:rPr>
      </w:pPr>
    </w:p>
    <w:p w14:paraId="322847CE" w14:textId="77777777" w:rsidR="00BF0050" w:rsidRPr="00745B43" w:rsidRDefault="00BF0050" w:rsidP="006650E0">
      <w:pPr>
        <w:pStyle w:val="Otsikko1"/>
        <w:rPr>
          <w:lang w:val="en-GB"/>
        </w:rPr>
      </w:pPr>
      <w:bookmarkStart w:id="19" w:name="_Toc509404894"/>
      <w:r w:rsidRPr="00745B43">
        <w:rPr>
          <w:lang w:val="en-GB"/>
        </w:rPr>
        <w:t xml:space="preserve">Article </w:t>
      </w:r>
      <w:r w:rsidR="00A82664" w:rsidRPr="00745B43">
        <w:rPr>
          <w:lang w:val="en-GB"/>
        </w:rPr>
        <w:t>19</w:t>
      </w:r>
      <w:r w:rsidRPr="00745B43">
        <w:rPr>
          <w:lang w:val="en-GB"/>
        </w:rPr>
        <w:t>: Rights</w:t>
      </w:r>
      <w:r w:rsidR="00B13A3F" w:rsidRPr="00745B43">
        <w:rPr>
          <w:lang w:val="en-GB"/>
        </w:rPr>
        <w:t xml:space="preserve"> for verifications</w:t>
      </w:r>
      <w:r w:rsidR="009F236C" w:rsidRPr="00745B43">
        <w:rPr>
          <w:lang w:val="en-GB"/>
        </w:rPr>
        <w:t xml:space="preserve"> and </w:t>
      </w:r>
      <w:r w:rsidR="00B13A3F" w:rsidRPr="00745B43">
        <w:rPr>
          <w:lang w:val="en-GB"/>
        </w:rPr>
        <w:t>checks</w:t>
      </w:r>
      <w:bookmarkEnd w:id="19"/>
    </w:p>
    <w:p w14:paraId="322847CF" w14:textId="7BC9A68D" w:rsidR="004F6E9F" w:rsidRPr="003B580C" w:rsidRDefault="007F28E0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</w:pPr>
      <w:r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The p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artner allow</w:t>
      </w:r>
      <w:r w:rsidR="004B195E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s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verifications </w:t>
      </w:r>
      <w:r w:rsidR="00E05D25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related to the project 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to be carried out by the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m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anaging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a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uthority</w:t>
      </w:r>
      <w:r w:rsidR="00E87B75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or its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b</w:t>
      </w:r>
      <w:r w:rsidR="00E87B75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ranch office</w:t>
      </w:r>
      <w:r w:rsidR="00420BFA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s</w:t>
      </w:r>
      <w:r w:rsidR="00E87B75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on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its</w:t>
      </w:r>
      <w:r w:rsidR="00E87B75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behalf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,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the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European Commission, the European Anti-Fraud Office, the European Court of Auditors, the Programme Audit Authority / </w:t>
      </w:r>
      <w:r w:rsidR="00420BFA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m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embers of the Groups of Au</w:t>
      </w:r>
      <w:r w:rsidR="005A7D57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ditors, representatives of the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lastRenderedPageBreak/>
        <w:t>n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ational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a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uthorities involved in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implementing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and financing the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p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rogramme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,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 and any representative or external auditor authori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s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ed by the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m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 xml:space="preserve">anaging </w:t>
      </w:r>
      <w:r w:rsidR="00584F85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a</w:t>
      </w:r>
      <w:r w:rsidR="004F6E9F" w:rsidRPr="003B580C">
        <w:rPr>
          <w:rStyle w:val="longtext"/>
          <w:rFonts w:ascii="Calibri" w:hAnsi="Calibri" w:cs="Arial"/>
          <w:bCs/>
          <w:color w:val="000000" w:themeColor="text1"/>
          <w:sz w:val="22"/>
          <w:szCs w:val="22"/>
        </w:rPr>
        <w:t>uthority.</w:t>
      </w:r>
    </w:p>
    <w:p w14:paraId="322847D0" w14:textId="77777777" w:rsidR="004F6E9F" w:rsidRPr="003B580C" w:rsidRDefault="004F6E9F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 w:rsidRPr="003B580C">
        <w:rPr>
          <w:rStyle w:val="longtext"/>
          <w:rFonts w:ascii="Calibri" w:hAnsi="Calibri" w:cs="Arial"/>
          <w:bCs/>
          <w:sz w:val="22"/>
          <w:szCs w:val="22"/>
        </w:rPr>
        <w:t>The partner allow</w:t>
      </w:r>
      <w:r w:rsidR="004B195E" w:rsidRPr="003B580C">
        <w:rPr>
          <w:rStyle w:val="longtext"/>
          <w:rFonts w:ascii="Calibri" w:hAnsi="Calibri" w:cs="Arial"/>
          <w:bCs/>
          <w:sz w:val="22"/>
          <w:szCs w:val="22"/>
        </w:rPr>
        <w:t>s</w:t>
      </w: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 the above entities to:</w:t>
      </w:r>
    </w:p>
    <w:p w14:paraId="322847D1" w14:textId="02076FBB" w:rsidR="004F6E9F" w:rsidRPr="003B580C" w:rsidRDefault="004F6E9F" w:rsidP="004F6E9F">
      <w:pPr>
        <w:pStyle w:val="Luettelokappale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access the sites and locations </w:t>
      </w:r>
      <w:r w:rsidR="00CA4F77">
        <w:rPr>
          <w:rStyle w:val="longtext"/>
          <w:rFonts w:ascii="Calibri" w:hAnsi="Calibri" w:cs="Arial"/>
          <w:bCs/>
          <w:sz w:val="22"/>
          <w:szCs w:val="22"/>
        </w:rPr>
        <w:t>where</w:t>
      </w: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 the project is</w:t>
      </w:r>
      <w:r w:rsidR="00CA4F77">
        <w:rPr>
          <w:rStyle w:val="longtext"/>
          <w:rFonts w:ascii="Calibri" w:hAnsi="Calibri" w:cs="Arial"/>
          <w:bCs/>
          <w:sz w:val="22"/>
          <w:szCs w:val="22"/>
        </w:rPr>
        <w:t xml:space="preserve"> being</w:t>
      </w: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 implemented</w:t>
      </w:r>
      <w:r w:rsidR="00CA4F77">
        <w:rPr>
          <w:rStyle w:val="longtext"/>
          <w:rFonts w:ascii="Calibri" w:hAnsi="Calibri" w:cs="Arial"/>
          <w:bCs/>
          <w:sz w:val="22"/>
          <w:szCs w:val="22"/>
        </w:rPr>
        <w:t>;</w:t>
      </w:r>
    </w:p>
    <w:p w14:paraId="322847D2" w14:textId="45611075" w:rsidR="004F6E9F" w:rsidRPr="003B580C" w:rsidRDefault="004F6E9F" w:rsidP="004F6E9F">
      <w:pPr>
        <w:pStyle w:val="Luettelokappale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 w:rsidRPr="003B580C">
        <w:rPr>
          <w:rStyle w:val="longtext"/>
          <w:rFonts w:ascii="Calibri" w:hAnsi="Calibri" w:cs="Arial"/>
          <w:bCs/>
          <w:sz w:val="22"/>
          <w:szCs w:val="22"/>
        </w:rPr>
        <w:t>examine its accounting and information systems, documents and databases concerning the technical and financial management of the project</w:t>
      </w:r>
      <w:r w:rsidR="00CA4F77">
        <w:rPr>
          <w:rStyle w:val="longtext"/>
          <w:rFonts w:ascii="Calibri" w:hAnsi="Calibri" w:cs="Arial"/>
          <w:bCs/>
          <w:sz w:val="22"/>
          <w:szCs w:val="22"/>
        </w:rPr>
        <w:t>;</w:t>
      </w:r>
    </w:p>
    <w:p w14:paraId="322847D3" w14:textId="37C13305" w:rsidR="004F6E9F" w:rsidRPr="003B580C" w:rsidRDefault="004F6E9F" w:rsidP="004F6E9F">
      <w:pPr>
        <w:pStyle w:val="Luettelokappale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 w:rsidRPr="003B580C">
        <w:rPr>
          <w:rStyle w:val="longtext"/>
          <w:rFonts w:ascii="Calibri" w:hAnsi="Calibri" w:cs="Arial"/>
          <w:bCs/>
          <w:sz w:val="22"/>
          <w:szCs w:val="22"/>
        </w:rPr>
        <w:t>take copies of documents</w:t>
      </w:r>
      <w:r w:rsidR="00CA4F77">
        <w:rPr>
          <w:rStyle w:val="longtext"/>
          <w:rFonts w:ascii="Calibri" w:hAnsi="Calibri" w:cs="Arial"/>
          <w:bCs/>
          <w:sz w:val="22"/>
          <w:szCs w:val="22"/>
        </w:rPr>
        <w:t>;</w:t>
      </w:r>
    </w:p>
    <w:p w14:paraId="322847D4" w14:textId="7255F9D3" w:rsidR="004F6E9F" w:rsidRPr="003B580C" w:rsidRDefault="004F6E9F" w:rsidP="004F6E9F">
      <w:pPr>
        <w:pStyle w:val="Luettelokappale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 w:rsidRPr="003B580C">
        <w:rPr>
          <w:rStyle w:val="longtext"/>
          <w:rFonts w:ascii="Calibri" w:hAnsi="Calibri" w:cs="Arial"/>
          <w:bCs/>
          <w:sz w:val="22"/>
          <w:szCs w:val="22"/>
        </w:rPr>
        <w:t>carry out spot checks</w:t>
      </w:r>
      <w:r w:rsidR="00CA4F77">
        <w:rPr>
          <w:rStyle w:val="longtext"/>
          <w:rFonts w:ascii="Calibri" w:hAnsi="Calibri" w:cs="Arial"/>
          <w:bCs/>
          <w:sz w:val="22"/>
          <w:szCs w:val="22"/>
        </w:rPr>
        <w:t>; and</w:t>
      </w:r>
    </w:p>
    <w:p w14:paraId="322847D5" w14:textId="61B39EF1" w:rsidR="004F6E9F" w:rsidRPr="003B580C" w:rsidRDefault="004F6E9F" w:rsidP="004F6E9F">
      <w:pPr>
        <w:pStyle w:val="Luettelokappale"/>
        <w:numPr>
          <w:ilvl w:val="0"/>
          <w:numId w:val="36"/>
        </w:num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 w:rsidRPr="003B580C">
        <w:rPr>
          <w:rStyle w:val="longtext"/>
          <w:rFonts w:ascii="Calibri" w:hAnsi="Calibri" w:cs="Arial"/>
          <w:bCs/>
          <w:sz w:val="22"/>
          <w:szCs w:val="22"/>
        </w:rPr>
        <w:t>conduct a full audit on the basis of all accounting documents and any other document</w:t>
      </w:r>
      <w:r w:rsidR="00CF36BE">
        <w:rPr>
          <w:rStyle w:val="longtext"/>
          <w:rFonts w:ascii="Calibri" w:hAnsi="Calibri" w:cs="Arial"/>
          <w:bCs/>
          <w:sz w:val="22"/>
          <w:szCs w:val="22"/>
        </w:rPr>
        <w:t>s</w:t>
      </w: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 relevant to the financing of the project</w:t>
      </w:r>
      <w:r w:rsidR="00CA4F77">
        <w:rPr>
          <w:rStyle w:val="longtext"/>
          <w:rFonts w:ascii="Calibri" w:hAnsi="Calibri" w:cs="Arial"/>
          <w:bCs/>
          <w:sz w:val="22"/>
          <w:szCs w:val="22"/>
        </w:rPr>
        <w:t>.</w:t>
      </w:r>
    </w:p>
    <w:p w14:paraId="322847D6" w14:textId="1DAE5283" w:rsidR="00E05D25" w:rsidRPr="003B580C" w:rsidRDefault="004F6E9F" w:rsidP="004F6E9F">
      <w:pPr>
        <w:suppressAutoHyphens/>
        <w:spacing w:before="240" w:after="120" w:line="320" w:lineRule="exact"/>
        <w:jc w:val="both"/>
        <w:rPr>
          <w:rStyle w:val="longtext"/>
          <w:rFonts w:ascii="Calibri" w:hAnsi="Calibri" w:cs="Arial"/>
          <w:bCs/>
          <w:sz w:val="22"/>
          <w:szCs w:val="22"/>
        </w:rPr>
      </w:pP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Verifications conducted by </w:t>
      </w:r>
      <w:r w:rsidR="00CF36BE">
        <w:rPr>
          <w:rStyle w:val="longtext"/>
          <w:rFonts w:ascii="Calibri" w:hAnsi="Calibri" w:cs="Arial"/>
          <w:bCs/>
          <w:sz w:val="22"/>
          <w:szCs w:val="22"/>
        </w:rPr>
        <w:t xml:space="preserve">the </w:t>
      </w: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entities </w:t>
      </w:r>
      <w:r w:rsidR="00CF36BE">
        <w:rPr>
          <w:rStyle w:val="longtext"/>
          <w:rFonts w:ascii="Calibri" w:hAnsi="Calibri" w:cs="Arial"/>
          <w:bCs/>
          <w:sz w:val="22"/>
          <w:szCs w:val="22"/>
        </w:rPr>
        <w:t>mentioned above will</w:t>
      </w:r>
      <w:r w:rsidRPr="003B580C">
        <w:rPr>
          <w:rStyle w:val="longtext"/>
          <w:rFonts w:ascii="Calibri" w:hAnsi="Calibri" w:cs="Arial"/>
          <w:bCs/>
          <w:sz w:val="22"/>
          <w:szCs w:val="22"/>
        </w:rPr>
        <w:t xml:space="preserve"> be confidential</w:t>
      </w:r>
      <w:r w:rsidR="00E05D25" w:rsidRPr="003B580C">
        <w:rPr>
          <w:rStyle w:val="longtext"/>
          <w:rFonts w:ascii="Calibri" w:hAnsi="Calibri" w:cs="Arial"/>
          <w:bCs/>
          <w:sz w:val="22"/>
          <w:szCs w:val="22"/>
        </w:rPr>
        <w:t xml:space="preserve"> </w:t>
      </w:r>
      <w:r w:rsidR="00E05D25" w:rsidRPr="00420BFA">
        <w:rPr>
          <w:rStyle w:val="longtext"/>
          <w:rFonts w:ascii="Calibri" w:hAnsi="Calibri" w:cs="Arial"/>
          <w:bCs/>
          <w:sz w:val="22"/>
          <w:szCs w:val="22"/>
        </w:rPr>
        <w:t>with respect to third parties, without prejudice to the obligations of public law to which they are subjec</w:t>
      </w:r>
      <w:r w:rsidR="00E05D25" w:rsidRPr="003B580C">
        <w:rPr>
          <w:rStyle w:val="longtext"/>
          <w:rFonts w:ascii="Calibri" w:hAnsi="Calibri" w:cs="Arial"/>
          <w:bCs/>
          <w:sz w:val="22"/>
          <w:szCs w:val="22"/>
        </w:rPr>
        <w:t>t.</w:t>
      </w:r>
    </w:p>
    <w:p w14:paraId="322847D7" w14:textId="77777777" w:rsidR="00A82664" w:rsidRPr="003B580C" w:rsidRDefault="00A82664" w:rsidP="00A82664">
      <w:pPr>
        <w:suppressAutoHyphens/>
        <w:spacing w:before="240" w:after="120" w:line="320" w:lineRule="exact"/>
        <w:jc w:val="both"/>
        <w:rPr>
          <w:rFonts w:asciiTheme="minorHAnsi" w:hAnsiTheme="minorHAnsi"/>
          <w:b/>
          <w:sz w:val="22"/>
          <w:szCs w:val="22"/>
        </w:rPr>
      </w:pPr>
    </w:p>
    <w:p w14:paraId="322847D8" w14:textId="43A02788" w:rsidR="00A82664" w:rsidRPr="00745B43" w:rsidRDefault="00A82664" w:rsidP="006650E0">
      <w:pPr>
        <w:pStyle w:val="Otsikko1"/>
        <w:rPr>
          <w:color w:val="000000" w:themeColor="text1"/>
          <w:lang w:val="en-GB"/>
        </w:rPr>
      </w:pPr>
      <w:bookmarkStart w:id="20" w:name="_Toc509404895"/>
      <w:r w:rsidRPr="00745B43">
        <w:rPr>
          <w:color w:val="000000" w:themeColor="text1"/>
          <w:lang w:val="en-GB"/>
        </w:rPr>
        <w:t>Article 20: P</w:t>
      </w:r>
      <w:r w:rsidR="00A22CE0" w:rsidRPr="00745B43">
        <w:rPr>
          <w:color w:val="000000" w:themeColor="text1"/>
          <w:lang w:val="en-GB"/>
        </w:rPr>
        <w:t>rocessing p</w:t>
      </w:r>
      <w:r w:rsidRPr="00745B43">
        <w:rPr>
          <w:color w:val="000000" w:themeColor="text1"/>
          <w:lang w:val="en-GB"/>
        </w:rPr>
        <w:t>ersonal data</w:t>
      </w:r>
      <w:bookmarkEnd w:id="20"/>
    </w:p>
    <w:p w14:paraId="322847D9" w14:textId="13AECF5A" w:rsidR="00A82664" w:rsidRPr="00745B43" w:rsidRDefault="00A82664" w:rsidP="00A82664">
      <w:pPr>
        <w:suppressAutoHyphens/>
        <w:spacing w:before="240" w:after="120" w:line="320" w:lineRule="exact"/>
        <w:jc w:val="both"/>
        <w:rPr>
          <w:rStyle w:val="longtext"/>
          <w:rFonts w:asciiTheme="minorHAnsi" w:hAnsiTheme="minorHAnsi"/>
          <w:b/>
          <w:color w:val="000000" w:themeColor="text1"/>
          <w:sz w:val="22"/>
        </w:rPr>
      </w:pP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8400E1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artner </w:t>
      </w:r>
      <w:r w:rsidR="0028351D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="0028351D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guarantee that all natural persons participating in the project or </w:t>
      </w:r>
      <w:r w:rsidR="00271DC1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project activities have given their consent </w:t>
      </w:r>
      <w:r w:rsidR="00271DC1">
        <w:rPr>
          <w:rFonts w:asciiTheme="minorHAnsi" w:hAnsiTheme="minorHAnsi"/>
          <w:color w:val="000000" w:themeColor="text1"/>
          <w:sz w:val="22"/>
          <w:szCs w:val="22"/>
        </w:rPr>
        <w:t xml:space="preserve">in advance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>to</w:t>
      </w:r>
      <w:r w:rsidR="00271DC1">
        <w:rPr>
          <w:rFonts w:asciiTheme="minorHAnsi" w:hAnsiTheme="minorHAnsi"/>
          <w:color w:val="000000" w:themeColor="text1"/>
          <w:sz w:val="22"/>
          <w:szCs w:val="22"/>
        </w:rPr>
        <w:t xml:space="preserve"> the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collection, recording, storage and transfer of their personal data in </w:t>
      </w:r>
      <w:r w:rsidR="00442924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databases </w:t>
      </w:r>
      <w:r w:rsidR="00442924">
        <w:rPr>
          <w:rFonts w:asciiTheme="minorHAnsi" w:hAnsiTheme="minorHAnsi"/>
          <w:color w:val="000000" w:themeColor="text1"/>
          <w:sz w:val="22"/>
          <w:szCs w:val="22"/>
        </w:rPr>
        <w:t>used by</w:t>
      </w:r>
      <w:r w:rsidR="00442924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442924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>rogramme authorities and management bodies.</w:t>
      </w:r>
    </w:p>
    <w:p w14:paraId="322847DA" w14:textId="77777777" w:rsidR="00D91429" w:rsidRPr="00745B43" w:rsidRDefault="00D91429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322847DB" w14:textId="07A1357F" w:rsidR="008A2F6B" w:rsidRPr="00745B43" w:rsidRDefault="008A2F6B" w:rsidP="006650E0">
      <w:pPr>
        <w:pStyle w:val="Otsikko1"/>
        <w:rPr>
          <w:rStyle w:val="longtext"/>
          <w:b w:val="0"/>
          <w:lang w:val="en-GB"/>
        </w:rPr>
      </w:pPr>
      <w:bookmarkStart w:id="21" w:name="_Toc509404896"/>
      <w:r w:rsidRPr="00745B43">
        <w:rPr>
          <w:rStyle w:val="longtext"/>
          <w:lang w:val="en-GB"/>
        </w:rPr>
        <w:t xml:space="preserve">Article </w:t>
      </w:r>
      <w:r w:rsidR="00547437" w:rsidRPr="00745B43">
        <w:rPr>
          <w:rStyle w:val="longtext"/>
          <w:lang w:val="en-GB"/>
        </w:rPr>
        <w:t>2</w:t>
      </w:r>
      <w:r w:rsidR="00A82664" w:rsidRPr="007E21EC">
        <w:rPr>
          <w:rStyle w:val="longtext"/>
          <w:lang w:val="en-GB"/>
        </w:rPr>
        <w:t>1</w:t>
      </w:r>
      <w:r w:rsidRPr="00745B43">
        <w:rPr>
          <w:rStyle w:val="longtext"/>
          <w:lang w:val="en-GB"/>
        </w:rPr>
        <w:t>: Amend</w:t>
      </w:r>
      <w:r w:rsidR="00442924">
        <w:rPr>
          <w:rStyle w:val="longtext"/>
          <w:lang w:val="en-GB"/>
        </w:rPr>
        <w:t>ing</w:t>
      </w:r>
      <w:r w:rsidRPr="00745B43">
        <w:rPr>
          <w:rStyle w:val="longtext"/>
          <w:lang w:val="en-GB"/>
        </w:rPr>
        <w:t xml:space="preserve"> the </w:t>
      </w:r>
      <w:r w:rsidR="00CE3E02">
        <w:rPr>
          <w:rStyle w:val="longtext"/>
          <w:lang w:val="en-GB"/>
        </w:rPr>
        <w:t>p</w:t>
      </w:r>
      <w:r w:rsidRPr="00745B43">
        <w:rPr>
          <w:rStyle w:val="longtext"/>
          <w:lang w:val="en-GB"/>
        </w:rPr>
        <w:t xml:space="preserve">artnership </w:t>
      </w:r>
      <w:r w:rsidR="00CE3E02">
        <w:rPr>
          <w:rStyle w:val="longtext"/>
          <w:lang w:val="en-GB"/>
        </w:rPr>
        <w:t>a</w:t>
      </w:r>
      <w:r w:rsidRPr="00745B43">
        <w:rPr>
          <w:rStyle w:val="longtext"/>
          <w:lang w:val="en-GB"/>
        </w:rPr>
        <w:t>greement</w:t>
      </w:r>
      <w:bookmarkEnd w:id="21"/>
    </w:p>
    <w:p w14:paraId="322847DC" w14:textId="29BF0F00" w:rsidR="004071DA" w:rsidRPr="003B580C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Style w:val="hps"/>
          <w:rFonts w:ascii="Calibri" w:hAnsi="Calibri" w:cs="Arial"/>
          <w:color w:val="000000"/>
          <w:sz w:val="22"/>
          <w:szCs w:val="22"/>
        </w:rPr>
      </w:pPr>
      <w:r w:rsidRPr="003B580C">
        <w:rPr>
          <w:rStyle w:val="hps"/>
          <w:rFonts w:ascii="Calibri" w:hAnsi="Calibri" w:cs="Arial"/>
          <w:color w:val="000000"/>
          <w:sz w:val="22"/>
          <w:szCs w:val="22"/>
        </w:rPr>
        <w:t xml:space="preserve">Any amendment to this </w:t>
      </w:r>
      <w:r w:rsidR="00CE3E02">
        <w:rPr>
          <w:rStyle w:val="hps"/>
          <w:rFonts w:ascii="Calibri" w:hAnsi="Calibri" w:cs="Arial"/>
          <w:color w:val="000000"/>
          <w:sz w:val="22"/>
          <w:szCs w:val="22"/>
        </w:rPr>
        <w:t>p</w:t>
      </w:r>
      <w:r w:rsidRPr="003B580C">
        <w:rPr>
          <w:rStyle w:val="hps"/>
          <w:rFonts w:ascii="Calibri" w:hAnsi="Calibri" w:cs="Arial"/>
          <w:color w:val="000000"/>
          <w:sz w:val="22"/>
          <w:szCs w:val="22"/>
        </w:rPr>
        <w:t xml:space="preserve">artnership </w:t>
      </w:r>
      <w:r w:rsidR="00CE3E02">
        <w:rPr>
          <w:rStyle w:val="hps"/>
          <w:rFonts w:ascii="Calibri" w:hAnsi="Calibri" w:cs="Arial"/>
          <w:color w:val="000000"/>
          <w:sz w:val="22"/>
          <w:szCs w:val="22"/>
        </w:rPr>
        <w:t>a</w:t>
      </w:r>
      <w:r w:rsidRPr="003B580C">
        <w:rPr>
          <w:rStyle w:val="hps"/>
          <w:rFonts w:ascii="Calibri" w:hAnsi="Calibri" w:cs="Arial"/>
          <w:color w:val="000000"/>
          <w:sz w:val="22"/>
          <w:szCs w:val="22"/>
        </w:rPr>
        <w:t>greement must be set out in writing.</w:t>
      </w:r>
      <w:r w:rsidR="004071DA" w:rsidRPr="003B580C">
        <w:rPr>
          <w:rStyle w:val="hps"/>
          <w:rFonts w:ascii="Calibri" w:hAnsi="Calibri" w:cs="Arial"/>
          <w:color w:val="000000"/>
          <w:sz w:val="22"/>
          <w:szCs w:val="22"/>
        </w:rPr>
        <w:t xml:space="preserve"> </w:t>
      </w:r>
      <w:r w:rsidR="00416FD5">
        <w:rPr>
          <w:rStyle w:val="hps"/>
          <w:rFonts w:ascii="Calibri" w:hAnsi="Calibri" w:cs="Arial"/>
          <w:color w:val="000000"/>
          <w:sz w:val="22"/>
          <w:szCs w:val="22"/>
        </w:rPr>
        <w:t>The</w:t>
      </w:r>
      <w:r w:rsidR="00DF3BAA" w:rsidRPr="003B580C">
        <w:rPr>
          <w:rStyle w:val="hps"/>
          <w:rFonts w:ascii="Calibri" w:hAnsi="Calibri" w:cs="Arial"/>
          <w:color w:val="000000"/>
          <w:sz w:val="22"/>
          <w:szCs w:val="22"/>
        </w:rPr>
        <w:t xml:space="preserve"> </w:t>
      </w:r>
      <w:r w:rsidRPr="003B580C">
        <w:rPr>
          <w:rStyle w:val="hps"/>
          <w:rFonts w:ascii="Calibri" w:hAnsi="Calibri" w:cs="Arial"/>
          <w:color w:val="000000"/>
          <w:sz w:val="22"/>
          <w:szCs w:val="22"/>
        </w:rPr>
        <w:t>modification</w:t>
      </w:r>
      <w:r w:rsidR="00DF3BAA">
        <w:rPr>
          <w:rStyle w:val="hps"/>
          <w:rFonts w:ascii="Calibri" w:hAnsi="Calibri" w:cs="Arial"/>
          <w:color w:val="000000"/>
          <w:sz w:val="22"/>
          <w:szCs w:val="22"/>
        </w:rPr>
        <w:t>s</w:t>
      </w:r>
      <w:r w:rsidRPr="003B580C">
        <w:rPr>
          <w:rStyle w:val="hps"/>
          <w:rFonts w:ascii="Calibri" w:hAnsi="Calibri" w:cs="Arial"/>
          <w:color w:val="000000"/>
          <w:sz w:val="22"/>
          <w:szCs w:val="22"/>
        </w:rPr>
        <w:t xml:space="preserve"> may</w:t>
      </w:r>
      <w:r w:rsidR="00416FD5">
        <w:rPr>
          <w:rStyle w:val="hps"/>
          <w:rFonts w:ascii="Calibri" w:hAnsi="Calibri" w:cs="Arial"/>
          <w:color w:val="000000"/>
          <w:sz w:val="22"/>
          <w:szCs w:val="22"/>
        </w:rPr>
        <w:t xml:space="preserve"> not</w:t>
      </w:r>
      <w:r w:rsidRPr="003B580C">
        <w:rPr>
          <w:rStyle w:val="hps"/>
          <w:rFonts w:ascii="Calibri" w:hAnsi="Calibri" w:cs="Arial"/>
          <w:color w:val="000000"/>
          <w:sz w:val="22"/>
          <w:szCs w:val="22"/>
        </w:rPr>
        <w:t xml:space="preserve"> relate to the nature of the project</w:t>
      </w:r>
      <w:r w:rsidR="00CE3E02">
        <w:rPr>
          <w:rStyle w:val="hps"/>
          <w:rFonts w:ascii="Calibri" w:hAnsi="Calibri" w:cs="Arial"/>
          <w:color w:val="000000"/>
          <w:sz w:val="22"/>
          <w:szCs w:val="22"/>
        </w:rPr>
        <w:t>,</w:t>
      </w:r>
      <w:r w:rsidRPr="003B580C">
        <w:rPr>
          <w:rStyle w:val="hps"/>
          <w:rFonts w:ascii="Calibri" w:hAnsi="Calibri" w:cs="Arial"/>
          <w:color w:val="000000"/>
          <w:sz w:val="22"/>
          <w:szCs w:val="22"/>
        </w:rPr>
        <w:t xml:space="preserve"> including its objectives and results, or to increasing the project budget. </w:t>
      </w:r>
    </w:p>
    <w:p w14:paraId="322847DD" w14:textId="0117857D" w:rsidR="008A2F6B" w:rsidRPr="003B580C" w:rsidRDefault="004071DA" w:rsidP="008A2F6B">
      <w:pPr>
        <w:autoSpaceDE w:val="0"/>
        <w:autoSpaceDN w:val="0"/>
        <w:adjustRightInd w:val="0"/>
        <w:spacing w:line="320" w:lineRule="exact"/>
        <w:jc w:val="both"/>
        <w:rPr>
          <w:rStyle w:val="hps"/>
          <w:rFonts w:ascii="Calibri" w:hAnsi="Calibri" w:cs="Arial"/>
          <w:sz w:val="22"/>
          <w:szCs w:val="22"/>
        </w:rPr>
      </w:pPr>
      <w:r w:rsidRPr="003B580C">
        <w:rPr>
          <w:rStyle w:val="hps"/>
          <w:rFonts w:ascii="Calibri" w:hAnsi="Calibri" w:cs="Arial"/>
          <w:sz w:val="22"/>
          <w:szCs w:val="22"/>
        </w:rPr>
        <w:t>Information about</w:t>
      </w:r>
      <w:r w:rsidR="00DF3BAA">
        <w:rPr>
          <w:rStyle w:val="hps"/>
          <w:rFonts w:ascii="Calibri" w:hAnsi="Calibri" w:cs="Arial"/>
          <w:sz w:val="22"/>
          <w:szCs w:val="22"/>
        </w:rPr>
        <w:t xml:space="preserve"> any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relevant c</w:t>
      </w:r>
      <w:r w:rsidR="008A2F6B" w:rsidRPr="003B580C">
        <w:rPr>
          <w:rStyle w:val="hps"/>
          <w:rFonts w:ascii="Calibri" w:hAnsi="Calibri" w:cs="Arial"/>
          <w:sz w:val="22"/>
          <w:szCs w:val="22"/>
        </w:rPr>
        <w:t>hanges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to this agreement </w:t>
      </w:r>
      <w:r w:rsidR="00DF3BAA">
        <w:rPr>
          <w:rStyle w:val="hps"/>
          <w:rFonts w:ascii="Calibri" w:hAnsi="Calibri" w:cs="Arial"/>
          <w:sz w:val="22"/>
          <w:szCs w:val="22"/>
        </w:rPr>
        <w:t>must be</w:t>
      </w:r>
      <w:r w:rsidR="00DF3BAA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provided to the </w:t>
      </w:r>
      <w:r w:rsidR="00DF3BAA">
        <w:rPr>
          <w:rStyle w:val="hps"/>
          <w:rFonts w:ascii="Calibri" w:hAnsi="Calibri" w:cs="Arial"/>
          <w:sz w:val="22"/>
          <w:szCs w:val="22"/>
        </w:rPr>
        <w:t>m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anaging </w:t>
      </w:r>
      <w:r w:rsidR="00DF3BAA">
        <w:rPr>
          <w:rStyle w:val="hps"/>
          <w:rFonts w:ascii="Calibri" w:hAnsi="Calibri" w:cs="Arial"/>
          <w:sz w:val="22"/>
          <w:szCs w:val="22"/>
        </w:rPr>
        <w:t>a</w:t>
      </w:r>
      <w:r w:rsidRPr="003B580C">
        <w:rPr>
          <w:rStyle w:val="hps"/>
          <w:rFonts w:ascii="Calibri" w:hAnsi="Calibri" w:cs="Arial"/>
          <w:sz w:val="22"/>
          <w:szCs w:val="22"/>
        </w:rPr>
        <w:t>uthority.</w:t>
      </w:r>
    </w:p>
    <w:p w14:paraId="322847DE" w14:textId="77777777" w:rsidR="003256B8" w:rsidRPr="00745B43" w:rsidRDefault="003256B8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322847DF" w14:textId="77777777" w:rsidR="008A2F6B" w:rsidRPr="00745B43" w:rsidRDefault="008A2F6B" w:rsidP="006650E0">
      <w:pPr>
        <w:pStyle w:val="Otsikko1"/>
        <w:rPr>
          <w:lang w:val="en-GB"/>
        </w:rPr>
      </w:pPr>
      <w:bookmarkStart w:id="22" w:name="_Toc509404897"/>
      <w:r w:rsidRPr="00745B43">
        <w:rPr>
          <w:rStyle w:val="longtext"/>
          <w:lang w:val="en-GB"/>
        </w:rPr>
        <w:t>Article 2</w:t>
      </w:r>
      <w:r w:rsidR="00A82664" w:rsidRPr="007E21EC">
        <w:rPr>
          <w:rStyle w:val="longtext"/>
          <w:lang w:val="en-GB"/>
        </w:rPr>
        <w:t>2</w:t>
      </w:r>
      <w:r w:rsidRPr="00745B43">
        <w:rPr>
          <w:rStyle w:val="longtext"/>
          <w:lang w:val="en-GB"/>
        </w:rPr>
        <w:t>: Changes in the project partnership</w:t>
      </w:r>
      <w:bookmarkEnd w:id="22"/>
    </w:p>
    <w:p w14:paraId="322847E0" w14:textId="67026735" w:rsidR="008A2F6B" w:rsidRPr="003B580C" w:rsidRDefault="008A2F6B" w:rsidP="008A2F6B">
      <w:pPr>
        <w:pStyle w:val="Leipteksti"/>
        <w:spacing w:line="320" w:lineRule="exact"/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</w:pP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The </w:t>
      </w:r>
      <w:r w:rsidR="00416FD5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p</w:t>
      </w:r>
      <w:r w:rsidR="001E1F01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artner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 agree</w:t>
      </w:r>
      <w:r w:rsidR="001E1F01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s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 to withdraw from the project only in case of exceptional and duly justified circumstances, for example in </w:t>
      </w:r>
      <w:r w:rsidR="005D66B8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the 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case of </w:t>
      </w:r>
      <w:r w:rsidRPr="003B580C">
        <w:rPr>
          <w:rStyle w:val="hps"/>
          <w:rFonts w:ascii="Calibri" w:eastAsia="Cambria" w:hAnsi="Calibri" w:cs="Arial"/>
          <w:i/>
          <w:sz w:val="22"/>
          <w:szCs w:val="22"/>
          <w:lang w:val="en-GB" w:eastAsia="en-US"/>
        </w:rPr>
        <w:t>force majeure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. </w:t>
      </w:r>
      <w:r w:rsidR="005D66B8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If</w:t>
      </w:r>
      <w:r w:rsidR="005D66B8"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 </w:t>
      </w:r>
      <w:r w:rsidR="00A45896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the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 partner intends to withdraw from the </w:t>
      </w:r>
      <w:r w:rsidR="00416FD5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p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roject, it </w:t>
      </w:r>
      <w:r w:rsidR="00416FD5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must</w:t>
      </w:r>
      <w:r w:rsidR="00416FD5"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 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send </w:t>
      </w:r>
      <w:r w:rsidR="00416FD5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an official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 request to the </w:t>
      </w:r>
      <w:r w:rsidR="00416FD5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l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ead </w:t>
      </w:r>
      <w:r w:rsidR="00416FD5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p</w:t>
      </w:r>
      <w:r w:rsidR="00B743A0"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>artner</w:t>
      </w:r>
      <w:r w:rsidR="00416FD5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 in writing</w:t>
      </w:r>
      <w:r w:rsidRPr="003B580C">
        <w:rPr>
          <w:rStyle w:val="hps"/>
          <w:rFonts w:ascii="Calibri" w:eastAsia="Cambria" w:hAnsi="Calibri" w:cs="Arial"/>
          <w:sz w:val="22"/>
          <w:szCs w:val="22"/>
          <w:lang w:val="en-GB" w:eastAsia="en-US"/>
        </w:rPr>
        <w:t xml:space="preserve">. </w:t>
      </w:r>
    </w:p>
    <w:p w14:paraId="322847E1" w14:textId="501CF088"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  <w:r w:rsidRPr="003B580C">
        <w:rPr>
          <w:rStyle w:val="hps"/>
          <w:rFonts w:ascii="Calibri" w:hAnsi="Calibri" w:cs="Arial"/>
          <w:sz w:val="22"/>
          <w:szCs w:val="22"/>
        </w:rPr>
        <w:t xml:space="preserve">The </w:t>
      </w:r>
      <w:r w:rsidR="00416FD5">
        <w:rPr>
          <w:rStyle w:val="hps"/>
          <w:rFonts w:ascii="Calibri" w:hAnsi="Calibri" w:cs="Arial"/>
          <w:sz w:val="22"/>
          <w:szCs w:val="22"/>
        </w:rPr>
        <w:t>l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ead </w:t>
      </w:r>
      <w:r w:rsidR="00416FD5">
        <w:rPr>
          <w:rStyle w:val="hps"/>
          <w:rFonts w:ascii="Calibri" w:hAnsi="Calibri" w:cs="Arial"/>
          <w:sz w:val="22"/>
          <w:szCs w:val="22"/>
        </w:rPr>
        <w:t>p</w:t>
      </w:r>
      <w:r w:rsidR="00B743A0" w:rsidRPr="003B580C">
        <w:rPr>
          <w:rStyle w:val="hps"/>
          <w:rFonts w:ascii="Calibri" w:hAnsi="Calibri" w:cs="Arial"/>
          <w:sz w:val="22"/>
          <w:szCs w:val="22"/>
        </w:rPr>
        <w:t>artner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will immediately inform the </w:t>
      </w:r>
      <w:r w:rsidR="00416FD5">
        <w:rPr>
          <w:rStyle w:val="hps"/>
          <w:rFonts w:ascii="Calibri" w:hAnsi="Calibri" w:cs="Arial"/>
          <w:sz w:val="22"/>
          <w:szCs w:val="22"/>
        </w:rPr>
        <w:t>m</w:t>
      </w:r>
      <w:r w:rsidR="004071DA" w:rsidRPr="003B580C">
        <w:rPr>
          <w:rStyle w:val="hps"/>
          <w:rFonts w:ascii="Calibri" w:hAnsi="Calibri" w:cs="Arial"/>
          <w:sz w:val="22"/>
          <w:szCs w:val="22"/>
        </w:rPr>
        <w:t xml:space="preserve">anaging </w:t>
      </w:r>
      <w:r w:rsidR="00416FD5">
        <w:rPr>
          <w:rStyle w:val="hps"/>
          <w:rFonts w:ascii="Calibri" w:hAnsi="Calibri" w:cs="Arial"/>
          <w:sz w:val="22"/>
          <w:szCs w:val="22"/>
        </w:rPr>
        <w:t>a</w:t>
      </w:r>
      <w:r w:rsidR="004071DA" w:rsidRPr="003B580C">
        <w:rPr>
          <w:rStyle w:val="hps"/>
          <w:rFonts w:ascii="Calibri" w:hAnsi="Calibri" w:cs="Arial"/>
          <w:sz w:val="22"/>
          <w:szCs w:val="22"/>
        </w:rPr>
        <w:t>uthority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and all </w:t>
      </w:r>
      <w:r w:rsidR="00416FD5">
        <w:rPr>
          <w:rStyle w:val="hps"/>
          <w:rFonts w:ascii="Calibri" w:hAnsi="Calibri" w:cs="Arial"/>
          <w:sz w:val="22"/>
          <w:szCs w:val="22"/>
        </w:rPr>
        <w:t>other p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artners. </w:t>
      </w:r>
      <w:r w:rsidRPr="00745B43">
        <w:rPr>
          <w:rStyle w:val="longtext"/>
          <w:rFonts w:ascii="Calibri" w:hAnsi="Calibri"/>
          <w:sz w:val="22"/>
        </w:rPr>
        <w:t xml:space="preserve">The </w:t>
      </w:r>
      <w:r w:rsidR="00416FD5">
        <w:rPr>
          <w:rStyle w:val="longtext"/>
          <w:rFonts w:ascii="Calibri" w:hAnsi="Calibri"/>
          <w:sz w:val="22"/>
        </w:rPr>
        <w:t>l</w:t>
      </w:r>
      <w:r w:rsidRPr="00745B43">
        <w:rPr>
          <w:rStyle w:val="longtext"/>
          <w:rFonts w:ascii="Calibri" w:hAnsi="Calibri"/>
          <w:sz w:val="22"/>
        </w:rPr>
        <w:t xml:space="preserve">ead </w:t>
      </w:r>
      <w:r w:rsidR="00416FD5">
        <w:rPr>
          <w:rStyle w:val="longtext"/>
          <w:rFonts w:ascii="Calibri" w:hAnsi="Calibri"/>
          <w:sz w:val="22"/>
        </w:rPr>
        <w:t>p</w:t>
      </w:r>
      <w:r w:rsidR="00B743A0" w:rsidRPr="00745B43">
        <w:rPr>
          <w:rStyle w:val="longtext"/>
          <w:rFonts w:ascii="Calibri" w:hAnsi="Calibri"/>
          <w:sz w:val="22"/>
        </w:rPr>
        <w:t>artner</w:t>
      </w:r>
      <w:r w:rsidRPr="00745B43">
        <w:rPr>
          <w:rStyle w:val="longtext"/>
          <w:rFonts w:ascii="Calibri" w:hAnsi="Calibri"/>
          <w:sz w:val="22"/>
        </w:rPr>
        <w:t xml:space="preserve"> and the remaining </w:t>
      </w:r>
      <w:r w:rsidR="00416FD5">
        <w:rPr>
          <w:rStyle w:val="longtext"/>
          <w:rFonts w:ascii="Calibri" w:hAnsi="Calibri"/>
          <w:sz w:val="22"/>
        </w:rPr>
        <w:t>p</w:t>
      </w:r>
      <w:r w:rsidRPr="00745B43">
        <w:rPr>
          <w:rStyle w:val="longtext"/>
          <w:rFonts w:ascii="Calibri" w:hAnsi="Calibri"/>
          <w:sz w:val="22"/>
        </w:rPr>
        <w:t xml:space="preserve">artners </w:t>
      </w:r>
      <w:r w:rsidR="00CE1B23">
        <w:rPr>
          <w:rStyle w:val="longtext"/>
          <w:rFonts w:ascii="Calibri" w:hAnsi="Calibri"/>
          <w:sz w:val="22"/>
        </w:rPr>
        <w:t>will try</w:t>
      </w:r>
      <w:r w:rsidR="00CE1B23" w:rsidRPr="00745B43">
        <w:rPr>
          <w:rStyle w:val="longtext"/>
          <w:rFonts w:ascii="Calibri" w:hAnsi="Calibri"/>
          <w:sz w:val="22"/>
        </w:rPr>
        <w:t xml:space="preserve"> </w:t>
      </w:r>
      <w:r w:rsidRPr="00745B43">
        <w:rPr>
          <w:rStyle w:val="longtext"/>
          <w:rFonts w:ascii="Calibri" w:hAnsi="Calibri"/>
          <w:sz w:val="22"/>
        </w:rPr>
        <w:t xml:space="preserve">to find a rapid and efficient solution to ensure the project </w:t>
      </w:r>
      <w:r w:rsidR="00B55539">
        <w:rPr>
          <w:rStyle w:val="longtext"/>
          <w:rFonts w:ascii="Calibri" w:hAnsi="Calibri"/>
          <w:sz w:val="22"/>
        </w:rPr>
        <w:t>continues to be implemented</w:t>
      </w:r>
      <w:r w:rsidR="00B55539" w:rsidRPr="00745B43">
        <w:rPr>
          <w:rStyle w:val="longtext"/>
          <w:rFonts w:ascii="Calibri" w:hAnsi="Calibri"/>
          <w:sz w:val="22"/>
        </w:rPr>
        <w:t xml:space="preserve"> </w:t>
      </w:r>
      <w:r w:rsidRPr="00745B43">
        <w:rPr>
          <w:rStyle w:val="longtext"/>
          <w:rFonts w:ascii="Calibri" w:hAnsi="Calibri"/>
          <w:sz w:val="22"/>
        </w:rPr>
        <w:t xml:space="preserve">without any delay. Consequently, when a </w:t>
      </w:r>
      <w:r w:rsidR="00B55539">
        <w:rPr>
          <w:rStyle w:val="longtext"/>
          <w:rFonts w:ascii="Calibri" w:hAnsi="Calibri"/>
          <w:sz w:val="22"/>
        </w:rPr>
        <w:t>p</w:t>
      </w:r>
      <w:r w:rsidRPr="00745B43">
        <w:rPr>
          <w:rStyle w:val="longtext"/>
          <w:rFonts w:ascii="Calibri" w:hAnsi="Calibri"/>
          <w:sz w:val="22"/>
        </w:rPr>
        <w:t xml:space="preserve">artner withdraws from the project, the remaining </w:t>
      </w:r>
      <w:r w:rsidR="00B55539">
        <w:rPr>
          <w:rStyle w:val="longtext"/>
          <w:rFonts w:ascii="Calibri" w:hAnsi="Calibri"/>
          <w:sz w:val="22"/>
        </w:rPr>
        <w:t>p</w:t>
      </w:r>
      <w:r w:rsidRPr="00745B43">
        <w:rPr>
          <w:rStyle w:val="longtext"/>
          <w:rFonts w:ascii="Calibri" w:hAnsi="Calibri"/>
          <w:sz w:val="22"/>
        </w:rPr>
        <w:t xml:space="preserve">artners </w:t>
      </w:r>
      <w:r w:rsidR="00676F5F">
        <w:rPr>
          <w:rStyle w:val="longtext"/>
          <w:rFonts w:ascii="Calibri" w:hAnsi="Calibri"/>
          <w:sz w:val="22"/>
        </w:rPr>
        <w:t>will</w:t>
      </w:r>
      <w:r w:rsidR="00676F5F" w:rsidRPr="00745B43">
        <w:rPr>
          <w:rStyle w:val="longtext"/>
          <w:rFonts w:ascii="Calibri" w:hAnsi="Calibri"/>
          <w:sz w:val="22"/>
        </w:rPr>
        <w:t xml:space="preserve"> </w:t>
      </w:r>
      <w:r w:rsidRPr="00745B43">
        <w:rPr>
          <w:rStyle w:val="longtext"/>
          <w:rFonts w:ascii="Calibri" w:hAnsi="Calibri"/>
          <w:sz w:val="22"/>
        </w:rPr>
        <w:t xml:space="preserve">cover the contribution of the withdrawing </w:t>
      </w:r>
      <w:r w:rsidR="00B55539">
        <w:rPr>
          <w:rStyle w:val="longtext"/>
          <w:rFonts w:ascii="Calibri" w:hAnsi="Calibri"/>
          <w:sz w:val="22"/>
        </w:rPr>
        <w:t>p</w:t>
      </w:r>
      <w:r w:rsidRPr="00745B43">
        <w:rPr>
          <w:rStyle w:val="longtext"/>
          <w:rFonts w:ascii="Calibri" w:hAnsi="Calibri"/>
          <w:sz w:val="22"/>
        </w:rPr>
        <w:t xml:space="preserve">artner, either by assuming its tasks or by asking one or more new </w:t>
      </w:r>
      <w:r w:rsidR="00B55539">
        <w:rPr>
          <w:rStyle w:val="longtext"/>
          <w:rFonts w:ascii="Calibri" w:hAnsi="Calibri"/>
          <w:sz w:val="22"/>
        </w:rPr>
        <w:t>p</w:t>
      </w:r>
      <w:r w:rsidRPr="00745B43">
        <w:rPr>
          <w:rStyle w:val="longtext"/>
          <w:rFonts w:ascii="Calibri" w:hAnsi="Calibri"/>
          <w:sz w:val="22"/>
        </w:rPr>
        <w:t xml:space="preserve">artners to join the project partnership. 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Finally, the </w:t>
      </w:r>
      <w:r w:rsidR="00B55539">
        <w:rPr>
          <w:rStyle w:val="hps"/>
          <w:rFonts w:ascii="Calibri" w:hAnsi="Calibri" w:cs="Arial"/>
          <w:sz w:val="22"/>
          <w:szCs w:val="22"/>
        </w:rPr>
        <w:t>l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ead </w:t>
      </w:r>
      <w:r w:rsidR="00B55539">
        <w:rPr>
          <w:rStyle w:val="hps"/>
          <w:rFonts w:ascii="Calibri" w:hAnsi="Calibri" w:cs="Arial"/>
          <w:sz w:val="22"/>
          <w:szCs w:val="22"/>
        </w:rPr>
        <w:t>p</w:t>
      </w:r>
      <w:r w:rsidR="00B743A0" w:rsidRPr="003B580C">
        <w:rPr>
          <w:rStyle w:val="hps"/>
          <w:rFonts w:ascii="Calibri" w:hAnsi="Calibri" w:cs="Arial"/>
          <w:sz w:val="22"/>
          <w:szCs w:val="22"/>
        </w:rPr>
        <w:t>artner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="00676F5F">
        <w:rPr>
          <w:rStyle w:val="hps"/>
          <w:rFonts w:ascii="Calibri" w:hAnsi="Calibri" w:cs="Arial"/>
          <w:sz w:val="22"/>
          <w:szCs w:val="22"/>
        </w:rPr>
        <w:t>will</w:t>
      </w:r>
      <w:r w:rsidR="00676F5F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="00244CA4" w:rsidRPr="003B580C">
        <w:rPr>
          <w:rStyle w:val="hps"/>
          <w:rFonts w:ascii="Calibri" w:hAnsi="Calibri" w:cs="Arial"/>
          <w:sz w:val="22"/>
          <w:szCs w:val="22"/>
        </w:rPr>
        <w:t xml:space="preserve">issue a request for change </w:t>
      </w:r>
      <w:r w:rsidRPr="003B580C">
        <w:rPr>
          <w:rStyle w:val="hps"/>
          <w:rFonts w:ascii="Calibri" w:hAnsi="Calibri" w:cs="Arial"/>
          <w:sz w:val="22"/>
          <w:szCs w:val="22"/>
        </w:rPr>
        <w:lastRenderedPageBreak/>
        <w:t xml:space="preserve">to the </w:t>
      </w:r>
      <w:r w:rsidR="00B55539">
        <w:rPr>
          <w:rStyle w:val="hps"/>
          <w:rFonts w:ascii="Calibri" w:hAnsi="Calibri" w:cs="Arial"/>
          <w:sz w:val="22"/>
          <w:szCs w:val="22"/>
        </w:rPr>
        <w:t>managing authority</w:t>
      </w:r>
      <w:r w:rsidR="00B55539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="00244CA4" w:rsidRPr="003B580C">
        <w:rPr>
          <w:rStyle w:val="hps"/>
          <w:rFonts w:ascii="Calibri" w:hAnsi="Calibri" w:cs="Arial"/>
          <w:sz w:val="22"/>
          <w:szCs w:val="22"/>
        </w:rPr>
        <w:t>in PROMAS</w:t>
      </w:r>
      <w:r w:rsidR="00CE1B23">
        <w:rPr>
          <w:rStyle w:val="hps"/>
          <w:rFonts w:ascii="Calibri" w:hAnsi="Calibri" w:cs="Arial"/>
          <w:sz w:val="22"/>
          <w:szCs w:val="22"/>
        </w:rPr>
        <w:t>,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including technical and financial information </w:t>
      </w:r>
      <w:r w:rsidR="00CE1B23">
        <w:rPr>
          <w:rStyle w:val="hps"/>
          <w:rFonts w:ascii="Calibri" w:hAnsi="Calibri" w:cs="Arial"/>
          <w:sz w:val="22"/>
          <w:szCs w:val="22"/>
        </w:rPr>
        <w:t>about</w:t>
      </w:r>
      <w:r w:rsidR="00CE1B23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Pr="003B580C">
        <w:rPr>
          <w:rStyle w:val="hps"/>
          <w:rFonts w:ascii="Calibri" w:hAnsi="Calibri" w:cs="Arial"/>
          <w:sz w:val="22"/>
          <w:szCs w:val="22"/>
        </w:rPr>
        <w:t>the causes of the withdrawal and the solution</w:t>
      </w:r>
      <w:r w:rsidR="00CE1B23">
        <w:rPr>
          <w:rStyle w:val="hps"/>
          <w:rFonts w:ascii="Calibri" w:hAnsi="Calibri" w:cs="Arial"/>
          <w:sz w:val="22"/>
          <w:szCs w:val="22"/>
        </w:rPr>
        <w:t xml:space="preserve"> that has been identified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, if any. </w:t>
      </w:r>
      <w:r w:rsidR="00244CA4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</w:p>
    <w:p w14:paraId="322847E2" w14:textId="6DA320A2" w:rsidR="008A2F6B" w:rsidRPr="003B580C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Style w:val="hps"/>
          <w:rFonts w:ascii="Calibri" w:hAnsi="Calibri" w:cs="Arial"/>
          <w:sz w:val="22"/>
          <w:szCs w:val="22"/>
        </w:rPr>
      </w:pPr>
      <w:r w:rsidRPr="003B580C">
        <w:rPr>
          <w:rStyle w:val="hps"/>
          <w:rFonts w:ascii="Calibri" w:hAnsi="Calibri" w:cs="Arial"/>
          <w:sz w:val="22"/>
          <w:szCs w:val="22"/>
        </w:rPr>
        <w:t xml:space="preserve">The </w:t>
      </w:r>
      <w:r w:rsidR="00CE1B23">
        <w:rPr>
          <w:rStyle w:val="hps"/>
          <w:rFonts w:ascii="Calibri" w:hAnsi="Calibri" w:cs="Arial"/>
          <w:sz w:val="22"/>
          <w:szCs w:val="22"/>
        </w:rPr>
        <w:t>p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artner withdrawing from the </w:t>
      </w:r>
      <w:r w:rsidR="00CE1B23">
        <w:rPr>
          <w:rStyle w:val="hps"/>
          <w:rFonts w:ascii="Calibri" w:hAnsi="Calibri" w:cs="Arial"/>
          <w:sz w:val="22"/>
          <w:szCs w:val="22"/>
        </w:rPr>
        <w:t>p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artnership has </w:t>
      </w:r>
      <w:r w:rsidR="00B73059">
        <w:rPr>
          <w:rStyle w:val="hps"/>
          <w:rFonts w:ascii="Calibri" w:hAnsi="Calibri" w:cs="Arial"/>
          <w:sz w:val="22"/>
          <w:szCs w:val="22"/>
        </w:rPr>
        <w:t>the</w:t>
      </w:r>
      <w:r w:rsidR="00B73059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Pr="003B580C">
        <w:rPr>
          <w:rStyle w:val="hps"/>
          <w:rFonts w:ascii="Calibri" w:hAnsi="Calibri" w:cs="Arial"/>
          <w:sz w:val="22"/>
          <w:szCs w:val="22"/>
        </w:rPr>
        <w:t>right</w:t>
      </w:r>
      <w:r w:rsidR="002222E1">
        <w:rPr>
          <w:rStyle w:val="hps"/>
          <w:rFonts w:ascii="Calibri" w:hAnsi="Calibri" w:cs="Arial"/>
          <w:sz w:val="22"/>
          <w:szCs w:val="22"/>
        </w:rPr>
        <w:t xml:space="preserve"> only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to the part of the grant </w:t>
      </w:r>
      <w:r w:rsidR="002222E1">
        <w:rPr>
          <w:rStyle w:val="hps"/>
          <w:rFonts w:ascii="Calibri" w:hAnsi="Calibri" w:cs="Arial"/>
          <w:sz w:val="22"/>
          <w:szCs w:val="22"/>
        </w:rPr>
        <w:t>that corresponds</w:t>
      </w:r>
      <w:r w:rsidR="002222E1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Pr="003B580C">
        <w:rPr>
          <w:rStyle w:val="hps"/>
          <w:rFonts w:ascii="Calibri" w:hAnsi="Calibri" w:cs="Arial"/>
          <w:sz w:val="22"/>
          <w:szCs w:val="22"/>
        </w:rPr>
        <w:t>to the partial execution of the project activities and to the expenditure</w:t>
      </w:r>
      <w:r w:rsidR="002222E1">
        <w:rPr>
          <w:rStyle w:val="hps"/>
          <w:rFonts w:ascii="Calibri" w:hAnsi="Calibri" w:cs="Arial"/>
          <w:sz w:val="22"/>
          <w:szCs w:val="22"/>
        </w:rPr>
        <w:t xml:space="preserve"> that has been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verified </w:t>
      </w:r>
      <w:r w:rsidR="001B5D09">
        <w:rPr>
          <w:rStyle w:val="hps"/>
          <w:rFonts w:ascii="Calibri" w:hAnsi="Calibri" w:cs="Arial"/>
          <w:sz w:val="22"/>
          <w:szCs w:val="22"/>
        </w:rPr>
        <w:t>up to the date of</w:t>
      </w:r>
      <w:r w:rsidR="001B5D09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Pr="003B580C">
        <w:rPr>
          <w:rStyle w:val="hps"/>
          <w:rFonts w:ascii="Calibri" w:hAnsi="Calibri" w:cs="Arial"/>
          <w:sz w:val="22"/>
          <w:szCs w:val="22"/>
        </w:rPr>
        <w:t>its withdrawal</w:t>
      </w:r>
      <w:r w:rsidR="001B5D09">
        <w:rPr>
          <w:rStyle w:val="hps"/>
          <w:rFonts w:ascii="Calibri" w:hAnsi="Calibri" w:cs="Arial"/>
          <w:sz w:val="22"/>
          <w:szCs w:val="22"/>
        </w:rPr>
        <w:t>. This amount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="0028351D">
        <w:rPr>
          <w:rStyle w:val="hps"/>
          <w:rFonts w:ascii="Calibri" w:hAnsi="Calibri" w:cs="Arial"/>
          <w:sz w:val="22"/>
          <w:szCs w:val="22"/>
        </w:rPr>
        <w:t>will</w:t>
      </w:r>
      <w:r w:rsidR="0028351D"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="001E1F01">
        <w:rPr>
          <w:rStyle w:val="hps"/>
          <w:rFonts w:ascii="Calibri" w:hAnsi="Calibri" w:cs="Arial"/>
          <w:sz w:val="22"/>
          <w:szCs w:val="22"/>
        </w:rPr>
        <w:t>be included in a final report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</w:t>
      </w:r>
      <w:r w:rsidR="001E1F01">
        <w:rPr>
          <w:rStyle w:val="hps"/>
          <w:rFonts w:ascii="Calibri" w:hAnsi="Calibri" w:cs="Arial"/>
          <w:sz w:val="22"/>
          <w:szCs w:val="22"/>
        </w:rPr>
        <w:t xml:space="preserve">and will not affect 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the </w:t>
      </w:r>
      <w:r w:rsidR="00B73059">
        <w:rPr>
          <w:rStyle w:val="hps"/>
          <w:rFonts w:ascii="Calibri" w:hAnsi="Calibri" w:cs="Arial"/>
          <w:sz w:val="22"/>
          <w:szCs w:val="22"/>
        </w:rPr>
        <w:t>l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ead </w:t>
      </w:r>
      <w:r w:rsidR="00B73059">
        <w:rPr>
          <w:rStyle w:val="hps"/>
          <w:rFonts w:ascii="Calibri" w:hAnsi="Calibri" w:cs="Arial"/>
          <w:sz w:val="22"/>
          <w:szCs w:val="22"/>
        </w:rPr>
        <w:t>p</w:t>
      </w:r>
      <w:r w:rsidR="00B743A0" w:rsidRPr="003B580C">
        <w:rPr>
          <w:rStyle w:val="hps"/>
          <w:rFonts w:ascii="Calibri" w:hAnsi="Calibri" w:cs="Arial"/>
          <w:sz w:val="22"/>
          <w:szCs w:val="22"/>
        </w:rPr>
        <w:t>artner</w:t>
      </w:r>
      <w:r w:rsidRPr="003B580C">
        <w:rPr>
          <w:rStyle w:val="hps"/>
          <w:rFonts w:ascii="Calibri" w:hAnsi="Calibri" w:cs="Arial"/>
          <w:sz w:val="22"/>
          <w:szCs w:val="22"/>
        </w:rPr>
        <w:t>’s right to claim full or partial repayment of amounts already paid, if the</w:t>
      </w:r>
      <w:r w:rsidR="00ED0A3D">
        <w:rPr>
          <w:rStyle w:val="hps"/>
          <w:rFonts w:ascii="Calibri" w:hAnsi="Calibri" w:cs="Arial"/>
          <w:sz w:val="22"/>
          <w:szCs w:val="22"/>
        </w:rPr>
        <w:t xml:space="preserve"> partner’s</w:t>
      </w:r>
      <w:r w:rsidRPr="003B580C">
        <w:rPr>
          <w:rStyle w:val="hps"/>
          <w:rFonts w:ascii="Calibri" w:hAnsi="Calibri" w:cs="Arial"/>
          <w:sz w:val="22"/>
          <w:szCs w:val="22"/>
        </w:rPr>
        <w:t xml:space="preserve"> withdrawal is unjustified.</w:t>
      </w:r>
    </w:p>
    <w:p w14:paraId="322847E3" w14:textId="77777777" w:rsidR="00F12237" w:rsidRPr="00745B43" w:rsidRDefault="00F12237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322847E4" w14:textId="2627E9AE" w:rsidR="003256B8" w:rsidRPr="00745B43" w:rsidRDefault="003256B8" w:rsidP="006650E0">
      <w:pPr>
        <w:pStyle w:val="Otsikko1"/>
        <w:rPr>
          <w:rStyle w:val="longtext"/>
          <w:b w:val="0"/>
          <w:color w:val="000000" w:themeColor="text1"/>
          <w:lang w:val="en-GB"/>
        </w:rPr>
      </w:pPr>
      <w:bookmarkStart w:id="23" w:name="_Toc509404898"/>
      <w:r w:rsidRPr="00745B43">
        <w:rPr>
          <w:rStyle w:val="longtext"/>
          <w:color w:val="000000" w:themeColor="text1"/>
          <w:lang w:val="en-GB"/>
        </w:rPr>
        <w:t>Article 2</w:t>
      </w:r>
      <w:r w:rsidR="00A82664" w:rsidRPr="007E21EC">
        <w:rPr>
          <w:rStyle w:val="longtext"/>
          <w:color w:val="000000" w:themeColor="text1"/>
          <w:lang w:val="en-GB"/>
        </w:rPr>
        <w:t>3</w:t>
      </w:r>
      <w:r w:rsidRPr="00745B43">
        <w:rPr>
          <w:rStyle w:val="longtext"/>
          <w:color w:val="000000" w:themeColor="text1"/>
          <w:lang w:val="en-GB"/>
        </w:rPr>
        <w:t xml:space="preserve">: </w:t>
      </w:r>
      <w:r w:rsidR="00B73059">
        <w:rPr>
          <w:rStyle w:val="longtext"/>
          <w:color w:val="000000" w:themeColor="text1"/>
          <w:lang w:val="en-GB"/>
        </w:rPr>
        <w:t>Ending</w:t>
      </w:r>
      <w:r w:rsidRPr="00745B43">
        <w:rPr>
          <w:rStyle w:val="longtext"/>
          <w:color w:val="000000" w:themeColor="text1"/>
          <w:lang w:val="en-GB"/>
        </w:rPr>
        <w:t xml:space="preserve"> the agreement</w:t>
      </w:r>
      <w:bookmarkEnd w:id="23"/>
    </w:p>
    <w:p w14:paraId="322847E5" w14:textId="54C48FBF" w:rsidR="003256B8" w:rsidRPr="00745B43" w:rsidRDefault="00D91429" w:rsidP="00D91429">
      <w:pPr>
        <w:suppressAutoHyphens/>
        <w:spacing w:before="240" w:after="120" w:line="320" w:lineRule="exact"/>
        <w:jc w:val="both"/>
        <w:rPr>
          <w:rStyle w:val="longtext"/>
          <w:rFonts w:asciiTheme="minorHAnsi" w:hAnsiTheme="minorHAnsi"/>
          <w:b/>
          <w:color w:val="000000" w:themeColor="text1"/>
          <w:sz w:val="22"/>
        </w:rPr>
      </w:pP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If a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arty believes that this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greement can no longer be executed effectively or appropriately, it </w:t>
      </w:r>
      <w:r w:rsidR="00ED0A3D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="00ED0A3D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consult the other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arty.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If there is no</w:t>
      </w:r>
      <w:r w:rsidR="00B73059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agreement on a solution, either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the partner or the lead partner</w:t>
      </w:r>
      <w:r w:rsidR="00B73059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may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end</w:t>
      </w:r>
      <w:r w:rsidR="00B73059"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g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rant 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c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>ontract by serving two months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>’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 xml:space="preserve"> notice</w:t>
      </w:r>
      <w:r w:rsidR="00B73059">
        <w:rPr>
          <w:rFonts w:asciiTheme="minorHAnsi" w:hAnsiTheme="minorHAnsi"/>
          <w:color w:val="000000" w:themeColor="text1"/>
          <w:sz w:val="22"/>
          <w:szCs w:val="22"/>
        </w:rPr>
        <w:t xml:space="preserve"> in writing</w:t>
      </w:r>
      <w:r w:rsidRPr="003B580C">
        <w:rPr>
          <w:rFonts w:asciiTheme="minorHAnsi" w:hAnsiTheme="minorHAnsi"/>
          <w:color w:val="000000" w:themeColor="text1"/>
          <w:sz w:val="22"/>
          <w:szCs w:val="22"/>
        </w:rPr>
        <w:t>, without being required to pay compensation.</w:t>
      </w:r>
    </w:p>
    <w:p w14:paraId="322847E6" w14:textId="77777777" w:rsidR="00A82664" w:rsidRPr="00745B43" w:rsidRDefault="00A82664" w:rsidP="008A2F6B">
      <w:pPr>
        <w:suppressAutoHyphens/>
        <w:spacing w:before="240" w:after="120" w:line="320" w:lineRule="exact"/>
        <w:jc w:val="both"/>
        <w:rPr>
          <w:rStyle w:val="longtext"/>
          <w:rFonts w:ascii="Calibri" w:hAnsi="Calibri"/>
          <w:b/>
          <w:sz w:val="22"/>
        </w:rPr>
      </w:pPr>
    </w:p>
    <w:p w14:paraId="322847E7" w14:textId="01A9F4B7" w:rsidR="008A2F6B" w:rsidRPr="00745B43" w:rsidRDefault="008A2F6B" w:rsidP="006650E0">
      <w:pPr>
        <w:pStyle w:val="Otsikko1"/>
        <w:rPr>
          <w:lang w:val="en-GB"/>
        </w:rPr>
      </w:pPr>
      <w:bookmarkStart w:id="24" w:name="_Toc509404899"/>
      <w:r w:rsidRPr="00745B43">
        <w:rPr>
          <w:rStyle w:val="longtext"/>
          <w:lang w:val="en-GB"/>
        </w:rPr>
        <w:t>Article 2</w:t>
      </w:r>
      <w:r w:rsidR="00A82664" w:rsidRPr="007E21EC">
        <w:rPr>
          <w:rStyle w:val="longtext"/>
          <w:lang w:val="en-GB"/>
        </w:rPr>
        <w:t>4</w:t>
      </w:r>
      <w:r w:rsidRPr="00745B43">
        <w:rPr>
          <w:rStyle w:val="longtext"/>
          <w:lang w:val="en-GB"/>
        </w:rPr>
        <w:t xml:space="preserve">: </w:t>
      </w:r>
      <w:r w:rsidR="00B73059">
        <w:rPr>
          <w:rStyle w:val="longtext"/>
          <w:lang w:val="en-GB"/>
        </w:rPr>
        <w:t>Settling d</w:t>
      </w:r>
      <w:r w:rsidRPr="00745B43">
        <w:rPr>
          <w:rStyle w:val="longtext"/>
          <w:lang w:val="en-GB"/>
        </w:rPr>
        <w:t>ispute</w:t>
      </w:r>
      <w:r w:rsidR="00B73059">
        <w:rPr>
          <w:rStyle w:val="longtext"/>
          <w:lang w:val="en-GB"/>
        </w:rPr>
        <w:t>s</w:t>
      </w:r>
      <w:bookmarkEnd w:id="24"/>
      <w:r w:rsidRPr="00745B43">
        <w:rPr>
          <w:rStyle w:val="longtext"/>
          <w:lang w:val="en-GB"/>
        </w:rPr>
        <w:t xml:space="preserve"> </w:t>
      </w:r>
    </w:p>
    <w:p w14:paraId="322847E8" w14:textId="1AA5E191" w:rsidR="008A2F6B" w:rsidRPr="00745B43" w:rsidRDefault="001B5D09" w:rsidP="008A2F6B">
      <w:pPr>
        <w:autoSpaceDE w:val="0"/>
        <w:autoSpaceDN w:val="0"/>
        <w:adjustRightInd w:val="0"/>
        <w:spacing w:after="120" w:line="32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>If a</w:t>
      </w:r>
      <w:r w:rsidR="008A2F6B" w:rsidRPr="00745B43">
        <w:rPr>
          <w:rStyle w:val="longtext"/>
          <w:rFonts w:ascii="Calibri" w:hAnsi="Calibri"/>
          <w:sz w:val="22"/>
        </w:rPr>
        <w:t xml:space="preserve"> dispute aris</w:t>
      </w:r>
      <w:r>
        <w:rPr>
          <w:rStyle w:val="longtext"/>
          <w:rFonts w:ascii="Calibri" w:hAnsi="Calibri"/>
          <w:sz w:val="22"/>
        </w:rPr>
        <w:t>es</w:t>
      </w:r>
      <w:r w:rsidR="008A2F6B" w:rsidRPr="00745B43">
        <w:rPr>
          <w:rStyle w:val="longtext"/>
          <w:rFonts w:ascii="Calibri" w:hAnsi="Calibri"/>
          <w:sz w:val="22"/>
        </w:rPr>
        <w:t xml:space="preserve"> in the execution of this </w:t>
      </w:r>
      <w:r>
        <w:rPr>
          <w:rStyle w:val="longtext"/>
          <w:rFonts w:ascii="Calibri" w:hAnsi="Calibri"/>
          <w:sz w:val="22"/>
        </w:rPr>
        <w:t>p</w:t>
      </w:r>
      <w:r w:rsidR="008A2F6B" w:rsidRPr="00745B43">
        <w:rPr>
          <w:rStyle w:val="longtext"/>
          <w:rFonts w:ascii="Calibri" w:hAnsi="Calibri"/>
          <w:sz w:val="22"/>
        </w:rPr>
        <w:t xml:space="preserve">artnership </w:t>
      </w:r>
      <w:r>
        <w:rPr>
          <w:rStyle w:val="longtext"/>
          <w:rFonts w:ascii="Calibri" w:hAnsi="Calibri"/>
          <w:sz w:val="22"/>
        </w:rPr>
        <w:t>a</w:t>
      </w:r>
      <w:r w:rsidR="008A2F6B" w:rsidRPr="00745B43">
        <w:rPr>
          <w:rStyle w:val="longtext"/>
          <w:rFonts w:ascii="Calibri" w:hAnsi="Calibri"/>
          <w:sz w:val="22"/>
        </w:rPr>
        <w:t xml:space="preserve">greement between the </w:t>
      </w:r>
      <w:r>
        <w:rPr>
          <w:rStyle w:val="longtext"/>
          <w:rFonts w:ascii="Calibri" w:hAnsi="Calibri"/>
          <w:sz w:val="22"/>
        </w:rPr>
        <w:t>l</w:t>
      </w:r>
      <w:r w:rsidR="008A2F6B" w:rsidRPr="00745B43">
        <w:rPr>
          <w:rStyle w:val="longtext"/>
          <w:rFonts w:ascii="Calibri" w:hAnsi="Calibri"/>
          <w:sz w:val="22"/>
        </w:rPr>
        <w:t xml:space="preserve">ead </w:t>
      </w:r>
      <w:r>
        <w:rPr>
          <w:rStyle w:val="longtext"/>
          <w:rFonts w:ascii="Calibri" w:hAnsi="Calibri"/>
          <w:sz w:val="22"/>
        </w:rPr>
        <w:t>p</w:t>
      </w:r>
      <w:r w:rsidR="00B743A0" w:rsidRPr="00745B43">
        <w:rPr>
          <w:rStyle w:val="longtext"/>
          <w:rFonts w:ascii="Calibri" w:hAnsi="Calibri"/>
          <w:sz w:val="22"/>
        </w:rPr>
        <w:t>artner</w:t>
      </w:r>
      <w:r w:rsidR="008A2F6B" w:rsidRPr="00745B43">
        <w:rPr>
          <w:rStyle w:val="longtext"/>
          <w:rFonts w:ascii="Calibri" w:hAnsi="Calibri"/>
          <w:sz w:val="22"/>
        </w:rPr>
        <w:t xml:space="preserve"> and the </w:t>
      </w:r>
      <w:r>
        <w:rPr>
          <w:rStyle w:val="longtext"/>
          <w:rFonts w:ascii="Calibri" w:hAnsi="Calibri"/>
          <w:sz w:val="22"/>
        </w:rPr>
        <w:t>p</w:t>
      </w:r>
      <w:r w:rsidR="008A2F6B" w:rsidRPr="00745B43">
        <w:rPr>
          <w:rStyle w:val="longtext"/>
          <w:rFonts w:ascii="Calibri" w:hAnsi="Calibri"/>
          <w:sz w:val="22"/>
        </w:rPr>
        <w:t>artner</w:t>
      </w:r>
      <w:r w:rsidR="004B195E" w:rsidRPr="00745B43">
        <w:rPr>
          <w:rStyle w:val="longtext"/>
          <w:rFonts w:ascii="Calibri" w:hAnsi="Calibri"/>
          <w:sz w:val="22"/>
        </w:rPr>
        <w:t>,</w:t>
      </w:r>
      <w:r w:rsidR="00B0019F" w:rsidRPr="00745B43">
        <w:rPr>
          <w:rStyle w:val="longtext"/>
          <w:rFonts w:ascii="Calibri" w:hAnsi="Calibri"/>
          <w:sz w:val="22"/>
        </w:rPr>
        <w:t xml:space="preserve"> </w:t>
      </w:r>
      <w:r>
        <w:rPr>
          <w:rStyle w:val="longtext"/>
          <w:rFonts w:ascii="Calibri" w:hAnsi="Calibri"/>
          <w:sz w:val="22"/>
        </w:rPr>
        <w:t xml:space="preserve">they </w:t>
      </w:r>
      <w:r w:rsidR="00E41908">
        <w:rPr>
          <w:rStyle w:val="longtext"/>
          <w:rFonts w:ascii="Calibri" w:hAnsi="Calibri"/>
          <w:sz w:val="22"/>
        </w:rPr>
        <w:t>will</w:t>
      </w:r>
      <w:r w:rsidR="008A2F6B" w:rsidRPr="00745B43">
        <w:rPr>
          <w:rStyle w:val="longtext"/>
          <w:rFonts w:ascii="Calibri" w:hAnsi="Calibri"/>
          <w:sz w:val="22"/>
        </w:rPr>
        <w:t xml:space="preserve"> do everything possible to settle th</w:t>
      </w:r>
      <w:r>
        <w:rPr>
          <w:rStyle w:val="longtext"/>
          <w:rFonts w:ascii="Calibri" w:hAnsi="Calibri"/>
          <w:sz w:val="22"/>
        </w:rPr>
        <w:t>e</w:t>
      </w:r>
      <w:r w:rsidR="008A2F6B" w:rsidRPr="00745B43">
        <w:rPr>
          <w:rStyle w:val="longtext"/>
          <w:rFonts w:ascii="Calibri" w:hAnsi="Calibri"/>
          <w:sz w:val="22"/>
        </w:rPr>
        <w:t xml:space="preserve"> dispute</w:t>
      </w:r>
      <w:r>
        <w:rPr>
          <w:rStyle w:val="longtext"/>
          <w:rFonts w:ascii="Calibri" w:hAnsi="Calibri"/>
          <w:sz w:val="22"/>
        </w:rPr>
        <w:t xml:space="preserve"> amicably</w:t>
      </w:r>
      <w:r w:rsidR="008A2F6B" w:rsidRPr="00745B43">
        <w:rPr>
          <w:rStyle w:val="longtext"/>
          <w:rFonts w:ascii="Calibri" w:hAnsi="Calibri"/>
          <w:sz w:val="22"/>
        </w:rPr>
        <w:t xml:space="preserve">. To this end, they </w:t>
      </w:r>
      <w:r w:rsidR="00E41908">
        <w:rPr>
          <w:rStyle w:val="longtext"/>
          <w:rFonts w:ascii="Calibri" w:hAnsi="Calibri"/>
          <w:sz w:val="22"/>
        </w:rPr>
        <w:t>will</w:t>
      </w:r>
      <w:r w:rsidR="009C5E38" w:rsidRPr="00745B43">
        <w:rPr>
          <w:rStyle w:val="longtext"/>
          <w:rFonts w:ascii="Calibri" w:hAnsi="Calibri"/>
          <w:sz w:val="22"/>
        </w:rPr>
        <w:t xml:space="preserve"> </w:t>
      </w:r>
      <w:r w:rsidR="008A2F6B" w:rsidRPr="00745B43">
        <w:rPr>
          <w:rStyle w:val="longtext"/>
          <w:rFonts w:ascii="Calibri" w:hAnsi="Calibri"/>
          <w:sz w:val="22"/>
        </w:rPr>
        <w:t>communicate their positions and any solution that they consider possible</w:t>
      </w:r>
      <w:r w:rsidR="009C5E38">
        <w:rPr>
          <w:rStyle w:val="longtext"/>
          <w:rFonts w:ascii="Calibri" w:hAnsi="Calibri"/>
          <w:sz w:val="22"/>
        </w:rPr>
        <w:t xml:space="preserve"> </w:t>
      </w:r>
      <w:r w:rsidR="009C5E38" w:rsidRPr="00745B43">
        <w:rPr>
          <w:rStyle w:val="longtext"/>
          <w:rFonts w:ascii="Calibri" w:hAnsi="Calibri"/>
          <w:sz w:val="22"/>
        </w:rPr>
        <w:t>in writing</w:t>
      </w:r>
      <w:r w:rsidR="008A2F6B" w:rsidRPr="00745B43">
        <w:rPr>
          <w:rStyle w:val="longtext"/>
          <w:rFonts w:ascii="Calibri" w:hAnsi="Calibri"/>
          <w:sz w:val="22"/>
        </w:rPr>
        <w:t>.</w:t>
      </w:r>
    </w:p>
    <w:p w14:paraId="322847E9" w14:textId="7E1EB437" w:rsidR="008A2F6B" w:rsidRPr="00745B43" w:rsidRDefault="008A2F6B" w:rsidP="008A2F6B">
      <w:pPr>
        <w:autoSpaceDE w:val="0"/>
        <w:autoSpaceDN w:val="0"/>
        <w:adjustRightInd w:val="0"/>
        <w:spacing w:after="120" w:line="320" w:lineRule="exact"/>
        <w:jc w:val="both"/>
        <w:rPr>
          <w:rStyle w:val="longtext"/>
          <w:rFonts w:ascii="Calibri" w:hAnsi="Calibri"/>
          <w:sz w:val="22"/>
        </w:rPr>
      </w:pPr>
      <w:r w:rsidRPr="00745B43">
        <w:rPr>
          <w:rStyle w:val="longtext"/>
          <w:rFonts w:ascii="Calibri" w:hAnsi="Calibri"/>
          <w:sz w:val="22"/>
        </w:rPr>
        <w:t xml:space="preserve">The </w:t>
      </w:r>
      <w:r w:rsidR="009C5E38">
        <w:rPr>
          <w:rStyle w:val="longtext"/>
          <w:rFonts w:ascii="Calibri" w:hAnsi="Calibri"/>
          <w:sz w:val="22"/>
        </w:rPr>
        <w:t>l</w:t>
      </w:r>
      <w:r w:rsidRPr="00745B43">
        <w:rPr>
          <w:rStyle w:val="longtext"/>
          <w:rFonts w:ascii="Calibri" w:hAnsi="Calibri"/>
          <w:sz w:val="22"/>
        </w:rPr>
        <w:t xml:space="preserve">ead </w:t>
      </w:r>
      <w:r w:rsidR="009C5E38">
        <w:rPr>
          <w:rStyle w:val="longtext"/>
          <w:rFonts w:ascii="Calibri" w:hAnsi="Calibri"/>
          <w:sz w:val="22"/>
        </w:rPr>
        <w:t>p</w:t>
      </w:r>
      <w:r w:rsidR="00B743A0" w:rsidRPr="00745B43">
        <w:rPr>
          <w:rStyle w:val="longtext"/>
          <w:rFonts w:ascii="Calibri" w:hAnsi="Calibri"/>
          <w:sz w:val="22"/>
        </w:rPr>
        <w:t>artner</w:t>
      </w:r>
      <w:r w:rsidRPr="00745B43">
        <w:rPr>
          <w:rStyle w:val="longtext"/>
          <w:rFonts w:ascii="Calibri" w:hAnsi="Calibri"/>
          <w:sz w:val="22"/>
        </w:rPr>
        <w:t xml:space="preserve"> </w:t>
      </w:r>
      <w:r w:rsidR="00E41908">
        <w:rPr>
          <w:rStyle w:val="longtext"/>
          <w:rFonts w:ascii="Calibri" w:hAnsi="Calibri"/>
          <w:sz w:val="22"/>
        </w:rPr>
        <w:t>will</w:t>
      </w:r>
      <w:r w:rsidR="00E41908" w:rsidRPr="00745B43">
        <w:rPr>
          <w:rStyle w:val="longtext"/>
          <w:rFonts w:ascii="Calibri" w:hAnsi="Calibri"/>
          <w:sz w:val="22"/>
        </w:rPr>
        <w:t xml:space="preserve"> </w:t>
      </w:r>
      <w:r w:rsidRPr="00745B43">
        <w:rPr>
          <w:rStyle w:val="longtext"/>
          <w:rFonts w:ascii="Calibri" w:hAnsi="Calibri"/>
          <w:sz w:val="22"/>
        </w:rPr>
        <w:t xml:space="preserve">immediately notify the </w:t>
      </w:r>
      <w:r w:rsidR="009C5E38">
        <w:rPr>
          <w:rStyle w:val="longtext"/>
          <w:rFonts w:ascii="Calibri" w:hAnsi="Calibri"/>
          <w:sz w:val="22"/>
        </w:rPr>
        <w:t>managing authority</w:t>
      </w:r>
      <w:r w:rsidR="009C5E38" w:rsidRPr="00745B43">
        <w:rPr>
          <w:rStyle w:val="longtext"/>
          <w:rFonts w:ascii="Calibri" w:hAnsi="Calibri"/>
          <w:sz w:val="22"/>
        </w:rPr>
        <w:t xml:space="preserve"> </w:t>
      </w:r>
      <w:r w:rsidRPr="00745B43">
        <w:rPr>
          <w:rStyle w:val="longtext"/>
          <w:rFonts w:ascii="Calibri" w:hAnsi="Calibri"/>
          <w:sz w:val="22"/>
        </w:rPr>
        <w:t xml:space="preserve">of any disputes </w:t>
      </w:r>
      <w:r w:rsidR="009C5E38">
        <w:rPr>
          <w:rStyle w:val="longtext"/>
          <w:rFonts w:ascii="Calibri" w:hAnsi="Calibri"/>
          <w:sz w:val="22"/>
        </w:rPr>
        <w:t>that arise</w:t>
      </w:r>
      <w:r w:rsidR="009C5E38" w:rsidRPr="00745B43">
        <w:rPr>
          <w:rStyle w:val="longtext"/>
          <w:rFonts w:ascii="Calibri" w:hAnsi="Calibri"/>
          <w:sz w:val="22"/>
        </w:rPr>
        <w:t xml:space="preserve"> </w:t>
      </w:r>
      <w:r w:rsidRPr="00745B43">
        <w:rPr>
          <w:rStyle w:val="longtext"/>
          <w:rFonts w:ascii="Calibri" w:hAnsi="Calibri"/>
          <w:sz w:val="22"/>
        </w:rPr>
        <w:t xml:space="preserve">during the </w:t>
      </w:r>
      <w:r w:rsidR="009C5E38">
        <w:rPr>
          <w:rStyle w:val="longtext"/>
          <w:rFonts w:ascii="Calibri" w:hAnsi="Calibri"/>
          <w:sz w:val="22"/>
        </w:rPr>
        <w:t>p</w:t>
      </w:r>
      <w:r w:rsidRPr="00745B43">
        <w:rPr>
          <w:rStyle w:val="longtext"/>
          <w:rFonts w:ascii="Calibri" w:hAnsi="Calibri"/>
          <w:sz w:val="22"/>
        </w:rPr>
        <w:t>roject implementation</w:t>
      </w:r>
      <w:r w:rsidR="009C5E38">
        <w:rPr>
          <w:rStyle w:val="longtext"/>
          <w:rFonts w:ascii="Calibri" w:hAnsi="Calibri"/>
          <w:sz w:val="22"/>
        </w:rPr>
        <w:t xml:space="preserve"> period</w:t>
      </w:r>
      <w:r w:rsidRPr="00745B43">
        <w:rPr>
          <w:rStyle w:val="longtext"/>
          <w:rFonts w:ascii="Calibri" w:hAnsi="Calibri"/>
          <w:sz w:val="22"/>
        </w:rPr>
        <w:t>.</w:t>
      </w:r>
    </w:p>
    <w:p w14:paraId="322847EA" w14:textId="4EB90A38" w:rsidR="008A2F6B" w:rsidRPr="00745B43" w:rsidRDefault="009C5E38" w:rsidP="008A2F6B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  <w:r>
        <w:rPr>
          <w:rStyle w:val="longtext"/>
          <w:rFonts w:ascii="Calibri" w:hAnsi="Calibri"/>
          <w:sz w:val="22"/>
        </w:rPr>
        <w:t>If</w:t>
      </w:r>
      <w:r w:rsidR="008A2F6B" w:rsidRPr="00745B43">
        <w:rPr>
          <w:rStyle w:val="longtext"/>
          <w:rFonts w:ascii="Calibri" w:hAnsi="Calibri"/>
          <w:sz w:val="22"/>
        </w:rPr>
        <w:t xml:space="preserve"> an amicable agreement</w:t>
      </w:r>
      <w:r>
        <w:rPr>
          <w:rStyle w:val="longtext"/>
          <w:rFonts w:ascii="Calibri" w:hAnsi="Calibri"/>
          <w:sz w:val="22"/>
        </w:rPr>
        <w:t xml:space="preserve"> cannot be reached</w:t>
      </w:r>
      <w:r w:rsidR="008A2F6B" w:rsidRPr="00745B43">
        <w:rPr>
          <w:rStyle w:val="longtext"/>
          <w:rFonts w:ascii="Calibri" w:hAnsi="Calibri"/>
          <w:sz w:val="22"/>
        </w:rPr>
        <w:t xml:space="preserve">, the dispute </w:t>
      </w:r>
      <w:r w:rsidR="00E41908">
        <w:rPr>
          <w:rStyle w:val="longtext"/>
          <w:rFonts w:ascii="Calibri" w:hAnsi="Calibri"/>
          <w:sz w:val="22"/>
        </w:rPr>
        <w:t>will</w:t>
      </w:r>
      <w:r w:rsidR="00E41908" w:rsidRPr="00745B43">
        <w:rPr>
          <w:rStyle w:val="longtext"/>
          <w:rFonts w:ascii="Calibri" w:hAnsi="Calibri"/>
          <w:sz w:val="22"/>
        </w:rPr>
        <w:t xml:space="preserve"> </w:t>
      </w:r>
      <w:r w:rsidR="008A2F6B" w:rsidRPr="00745B43">
        <w:rPr>
          <w:rStyle w:val="longtext"/>
          <w:rFonts w:ascii="Calibri" w:hAnsi="Calibri"/>
          <w:sz w:val="22"/>
        </w:rPr>
        <w:t xml:space="preserve">be submitted to the courts of the country of the </w:t>
      </w:r>
      <w:r w:rsidR="00E951CB">
        <w:rPr>
          <w:rStyle w:val="longtext"/>
          <w:rFonts w:ascii="Calibri" w:hAnsi="Calibri"/>
          <w:sz w:val="22"/>
        </w:rPr>
        <w:t>l</w:t>
      </w:r>
      <w:r w:rsidR="008A2F6B" w:rsidRPr="00745B43">
        <w:rPr>
          <w:rStyle w:val="longtext"/>
          <w:rFonts w:ascii="Calibri" w:hAnsi="Calibri"/>
          <w:sz w:val="22"/>
        </w:rPr>
        <w:t xml:space="preserve">ead </w:t>
      </w:r>
      <w:r w:rsidR="00E951CB">
        <w:rPr>
          <w:rStyle w:val="longtext"/>
          <w:rFonts w:ascii="Calibri" w:hAnsi="Calibri"/>
          <w:sz w:val="22"/>
        </w:rPr>
        <w:t>p</w:t>
      </w:r>
      <w:r w:rsidR="00B743A0" w:rsidRPr="00745B43">
        <w:rPr>
          <w:rStyle w:val="longtext"/>
          <w:rFonts w:ascii="Calibri" w:hAnsi="Calibri"/>
          <w:sz w:val="22"/>
        </w:rPr>
        <w:t>artner</w:t>
      </w:r>
      <w:r w:rsidR="00E951CB">
        <w:rPr>
          <w:rStyle w:val="longtext"/>
          <w:rFonts w:ascii="Calibri" w:hAnsi="Calibri"/>
          <w:sz w:val="22"/>
        </w:rPr>
        <w:t>,</w:t>
      </w:r>
      <w:r w:rsidR="008A2F6B" w:rsidRPr="00745B43">
        <w:rPr>
          <w:rStyle w:val="longtext"/>
          <w:rFonts w:ascii="Calibri" w:hAnsi="Calibri"/>
          <w:sz w:val="22"/>
        </w:rPr>
        <w:t xml:space="preserve"> and the </w:t>
      </w:r>
      <w:r w:rsidR="00E951CB">
        <w:rPr>
          <w:rStyle w:val="longtext"/>
          <w:rFonts w:ascii="Calibri" w:hAnsi="Calibri"/>
          <w:sz w:val="22"/>
        </w:rPr>
        <w:t>law</w:t>
      </w:r>
      <w:r w:rsidR="008A2F6B" w:rsidRPr="00745B43">
        <w:rPr>
          <w:rStyle w:val="longtext"/>
          <w:rFonts w:ascii="Calibri" w:hAnsi="Calibri"/>
          <w:sz w:val="22"/>
        </w:rPr>
        <w:t xml:space="preserve"> of the country where the </w:t>
      </w:r>
      <w:r w:rsidR="00E951CB">
        <w:rPr>
          <w:rStyle w:val="longtext"/>
          <w:rFonts w:ascii="Calibri" w:hAnsi="Calibri"/>
          <w:sz w:val="22"/>
        </w:rPr>
        <w:t>l</w:t>
      </w:r>
      <w:r w:rsidR="008A2F6B" w:rsidRPr="00745B43">
        <w:rPr>
          <w:rStyle w:val="longtext"/>
          <w:rFonts w:ascii="Calibri" w:hAnsi="Calibri"/>
          <w:sz w:val="22"/>
        </w:rPr>
        <w:t xml:space="preserve">ead </w:t>
      </w:r>
      <w:r w:rsidR="00E951CB">
        <w:rPr>
          <w:rStyle w:val="longtext"/>
          <w:rFonts w:ascii="Calibri" w:hAnsi="Calibri"/>
          <w:sz w:val="22"/>
        </w:rPr>
        <w:t>p</w:t>
      </w:r>
      <w:r w:rsidR="00B743A0" w:rsidRPr="00745B43">
        <w:rPr>
          <w:rStyle w:val="longtext"/>
          <w:rFonts w:ascii="Calibri" w:hAnsi="Calibri"/>
          <w:sz w:val="22"/>
        </w:rPr>
        <w:t>artner</w:t>
      </w:r>
      <w:r w:rsidR="008A2F6B" w:rsidRPr="00745B43">
        <w:rPr>
          <w:rStyle w:val="longtext"/>
          <w:rFonts w:ascii="Calibri" w:hAnsi="Calibri"/>
          <w:sz w:val="22"/>
        </w:rPr>
        <w:t xml:space="preserve"> is established</w:t>
      </w:r>
      <w:r w:rsidR="00E951CB">
        <w:rPr>
          <w:rStyle w:val="longtext"/>
          <w:rFonts w:ascii="Calibri" w:hAnsi="Calibri"/>
          <w:sz w:val="22"/>
        </w:rPr>
        <w:t xml:space="preserve"> will apply</w:t>
      </w:r>
      <w:r w:rsidR="008A2F6B" w:rsidRPr="00745B43">
        <w:rPr>
          <w:rStyle w:val="longtext"/>
          <w:rFonts w:ascii="Calibri" w:hAnsi="Calibri"/>
          <w:sz w:val="22"/>
        </w:rPr>
        <w:t xml:space="preserve">. </w:t>
      </w:r>
    </w:p>
    <w:p w14:paraId="322847EB" w14:textId="77777777" w:rsidR="007F4B6B" w:rsidRPr="00745B43" w:rsidRDefault="007F4B6B" w:rsidP="008A2F6B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</w:p>
    <w:p w14:paraId="322847EC" w14:textId="77777777" w:rsidR="008A2F6B" w:rsidRPr="00745B43" w:rsidRDefault="008A2F6B" w:rsidP="006650E0">
      <w:pPr>
        <w:pStyle w:val="Otsikko1"/>
        <w:rPr>
          <w:rStyle w:val="longtext"/>
          <w:b w:val="0"/>
          <w:lang w:val="en-GB"/>
        </w:rPr>
      </w:pPr>
      <w:bookmarkStart w:id="25" w:name="_Toc509404900"/>
      <w:r w:rsidRPr="00745B43">
        <w:rPr>
          <w:rStyle w:val="longtext"/>
          <w:lang w:val="en-GB"/>
        </w:rPr>
        <w:t>Article 2</w:t>
      </w:r>
      <w:r w:rsidR="00A82664" w:rsidRPr="007E21EC">
        <w:rPr>
          <w:rStyle w:val="longtext"/>
          <w:lang w:val="en-GB"/>
        </w:rPr>
        <w:t>5</w:t>
      </w:r>
      <w:r w:rsidRPr="00745B43">
        <w:rPr>
          <w:rStyle w:val="longtext"/>
          <w:lang w:val="en-GB"/>
        </w:rPr>
        <w:t>: Annexes</w:t>
      </w:r>
      <w:bookmarkEnd w:id="25"/>
    </w:p>
    <w:p w14:paraId="322847ED" w14:textId="37897AA2"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  <w:r w:rsidRPr="00745B43">
        <w:rPr>
          <w:rStyle w:val="longtext"/>
          <w:rFonts w:ascii="Calibri" w:hAnsi="Calibri"/>
          <w:sz w:val="22"/>
        </w:rPr>
        <w:t xml:space="preserve">The following documents are annexed to the </w:t>
      </w:r>
      <w:r w:rsidR="001B5D09">
        <w:rPr>
          <w:rStyle w:val="longtext"/>
          <w:rFonts w:ascii="Calibri" w:hAnsi="Calibri"/>
          <w:sz w:val="22"/>
        </w:rPr>
        <w:t>p</w:t>
      </w:r>
      <w:r w:rsidRPr="00745B43">
        <w:rPr>
          <w:rStyle w:val="longtext"/>
          <w:rFonts w:ascii="Calibri" w:hAnsi="Calibri"/>
          <w:sz w:val="22"/>
        </w:rPr>
        <w:t xml:space="preserve">artnership </w:t>
      </w:r>
      <w:r w:rsidR="001B5D09">
        <w:rPr>
          <w:rStyle w:val="longtext"/>
          <w:rFonts w:ascii="Calibri" w:hAnsi="Calibri"/>
          <w:sz w:val="22"/>
        </w:rPr>
        <w:t>a</w:t>
      </w:r>
      <w:r w:rsidRPr="00745B43">
        <w:rPr>
          <w:rStyle w:val="longtext"/>
          <w:rFonts w:ascii="Calibri" w:hAnsi="Calibri"/>
          <w:sz w:val="22"/>
        </w:rPr>
        <w:t>greement:</w:t>
      </w:r>
    </w:p>
    <w:p w14:paraId="322847EE" w14:textId="77777777"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  <w:r w:rsidRPr="00745B43">
        <w:rPr>
          <w:rStyle w:val="longtext"/>
          <w:rFonts w:ascii="Calibri" w:hAnsi="Calibri"/>
          <w:sz w:val="22"/>
          <w:highlight w:val="lightGray"/>
        </w:rPr>
        <w:t>&lt;……………..&gt;</w:t>
      </w:r>
    </w:p>
    <w:p w14:paraId="322847EF" w14:textId="77777777" w:rsidR="007F4B6B" w:rsidRPr="00745B43" w:rsidRDefault="007F4B6B" w:rsidP="008A2F6B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sz w:val="22"/>
        </w:rPr>
      </w:pPr>
    </w:p>
    <w:p w14:paraId="322847F0" w14:textId="77777777" w:rsidR="008A2F6B" w:rsidRPr="00745B43" w:rsidRDefault="008A2F6B" w:rsidP="006650E0">
      <w:pPr>
        <w:pStyle w:val="Otsikko1"/>
        <w:rPr>
          <w:rStyle w:val="longtext"/>
          <w:b w:val="0"/>
          <w:lang w:val="en-GB"/>
        </w:rPr>
      </w:pPr>
      <w:bookmarkStart w:id="26" w:name="_Toc509404901"/>
      <w:r w:rsidRPr="00745B43">
        <w:rPr>
          <w:rStyle w:val="longtext"/>
          <w:lang w:val="en-GB"/>
        </w:rPr>
        <w:t>Article 2</w:t>
      </w:r>
      <w:r w:rsidR="00A82664" w:rsidRPr="007E21EC">
        <w:rPr>
          <w:rStyle w:val="longtext"/>
          <w:lang w:val="en-GB"/>
        </w:rPr>
        <w:t>6</w:t>
      </w:r>
      <w:r w:rsidRPr="00745B43">
        <w:rPr>
          <w:rStyle w:val="longtext"/>
          <w:lang w:val="en-GB"/>
        </w:rPr>
        <w:t>: Working language</w:t>
      </w:r>
      <w:bookmarkEnd w:id="26"/>
    </w:p>
    <w:p w14:paraId="322847F1" w14:textId="23D492E1" w:rsidR="004946DE" w:rsidRPr="00745B43" w:rsidRDefault="001B5D09" w:rsidP="004946DE">
      <w:pPr>
        <w:autoSpaceDE w:val="0"/>
        <w:autoSpaceDN w:val="0"/>
        <w:adjustRightInd w:val="0"/>
        <w:spacing w:line="320" w:lineRule="exact"/>
        <w:jc w:val="both"/>
        <w:rPr>
          <w:rStyle w:val="longtext"/>
          <w:rFonts w:ascii="Calibri" w:hAnsi="Calibri"/>
          <w:color w:val="000000" w:themeColor="text1"/>
          <w:sz w:val="22"/>
        </w:rPr>
      </w:pPr>
      <w:r>
        <w:rPr>
          <w:rStyle w:val="longtext"/>
          <w:rFonts w:ascii="Calibri" w:hAnsi="Calibri"/>
          <w:color w:val="000000" w:themeColor="text1"/>
          <w:sz w:val="22"/>
        </w:rPr>
        <w:t>The p</w:t>
      </w:r>
      <w:r w:rsidR="004946DE" w:rsidRPr="00745B43">
        <w:rPr>
          <w:rStyle w:val="longtext"/>
          <w:rFonts w:ascii="Calibri" w:hAnsi="Calibri"/>
          <w:color w:val="000000" w:themeColor="text1"/>
          <w:sz w:val="22"/>
        </w:rPr>
        <w:t xml:space="preserve">artner </w:t>
      </w:r>
      <w:r>
        <w:rPr>
          <w:rStyle w:val="longtext"/>
          <w:rFonts w:ascii="Calibri" w:hAnsi="Calibri"/>
          <w:color w:val="000000" w:themeColor="text1"/>
          <w:sz w:val="22"/>
        </w:rPr>
        <w:t xml:space="preserve">will </w:t>
      </w:r>
      <w:r w:rsidR="004946DE" w:rsidRPr="00745B43">
        <w:rPr>
          <w:rStyle w:val="longtext"/>
          <w:rFonts w:ascii="Calibri" w:hAnsi="Calibri"/>
          <w:color w:val="000000" w:themeColor="text1"/>
          <w:sz w:val="22"/>
        </w:rPr>
        <w:t xml:space="preserve">prepare its reports to the </w:t>
      </w:r>
      <w:r>
        <w:rPr>
          <w:rStyle w:val="longtext"/>
          <w:rFonts w:ascii="Calibri" w:hAnsi="Calibri"/>
          <w:color w:val="000000" w:themeColor="text1"/>
          <w:sz w:val="22"/>
        </w:rPr>
        <w:t>l</w:t>
      </w:r>
      <w:r w:rsidR="004946DE" w:rsidRPr="00745B43">
        <w:rPr>
          <w:rStyle w:val="longtext"/>
          <w:rFonts w:ascii="Calibri" w:hAnsi="Calibri"/>
          <w:color w:val="000000" w:themeColor="text1"/>
          <w:sz w:val="22"/>
        </w:rPr>
        <w:t xml:space="preserve">ead </w:t>
      </w:r>
      <w:r>
        <w:rPr>
          <w:rStyle w:val="longtext"/>
          <w:rFonts w:ascii="Calibri" w:hAnsi="Calibri"/>
          <w:color w:val="000000" w:themeColor="text1"/>
          <w:sz w:val="22"/>
        </w:rPr>
        <w:t>p</w:t>
      </w:r>
      <w:r w:rsidR="004946DE" w:rsidRPr="00745B43">
        <w:rPr>
          <w:rStyle w:val="longtext"/>
          <w:rFonts w:ascii="Calibri" w:hAnsi="Calibri"/>
          <w:color w:val="000000" w:themeColor="text1"/>
          <w:sz w:val="22"/>
        </w:rPr>
        <w:t>artner in</w:t>
      </w:r>
      <w:r>
        <w:rPr>
          <w:rStyle w:val="longtext"/>
          <w:rFonts w:ascii="Calibri" w:hAnsi="Calibri"/>
          <w:color w:val="000000" w:themeColor="text1"/>
          <w:sz w:val="22"/>
        </w:rPr>
        <w:t xml:space="preserve"> the</w:t>
      </w:r>
      <w:r w:rsidR="009D60FD">
        <w:rPr>
          <w:rStyle w:val="longtext"/>
          <w:rFonts w:ascii="Calibri" w:hAnsi="Calibri"/>
          <w:color w:val="000000" w:themeColor="text1"/>
          <w:sz w:val="22"/>
        </w:rPr>
        <w:t xml:space="preserve"> </w:t>
      </w:r>
      <w:r w:rsidR="004946DE" w:rsidRPr="00745B43">
        <w:rPr>
          <w:rStyle w:val="longtext"/>
          <w:rFonts w:ascii="Calibri" w:hAnsi="Calibri"/>
          <w:color w:val="000000" w:themeColor="text1"/>
          <w:sz w:val="22"/>
          <w:highlight w:val="lightGray"/>
        </w:rPr>
        <w:t>&lt;……………..&gt;</w:t>
      </w:r>
      <w:r w:rsidR="004946DE" w:rsidRPr="00745B43">
        <w:rPr>
          <w:rStyle w:val="longtext"/>
          <w:rFonts w:ascii="Calibri" w:hAnsi="Calibri"/>
          <w:color w:val="000000" w:themeColor="text1"/>
          <w:sz w:val="22"/>
        </w:rPr>
        <w:t xml:space="preserve"> language.</w:t>
      </w:r>
      <w:r>
        <w:rPr>
          <w:rStyle w:val="longtext"/>
          <w:rFonts w:ascii="Calibri" w:hAnsi="Calibri"/>
          <w:color w:val="000000" w:themeColor="text1"/>
          <w:sz w:val="22"/>
        </w:rPr>
        <w:t xml:space="preserve"> The</w:t>
      </w:r>
      <w:r w:rsidR="00092B7A" w:rsidRPr="00745B43">
        <w:rPr>
          <w:rStyle w:val="longtext"/>
          <w:rFonts w:ascii="Calibri" w:hAnsi="Calibri"/>
          <w:color w:val="000000" w:themeColor="text1"/>
          <w:sz w:val="22"/>
        </w:rPr>
        <w:t xml:space="preserve"> </w:t>
      </w:r>
      <w:r w:rsidR="00E87B75" w:rsidRPr="00745B43">
        <w:rPr>
          <w:rStyle w:val="longtext"/>
          <w:rFonts w:ascii="Calibri" w:hAnsi="Calibri"/>
          <w:color w:val="000000" w:themeColor="text1"/>
          <w:sz w:val="22"/>
          <w:highlight w:val="lightGray"/>
        </w:rPr>
        <w:t>&lt;</w:t>
      </w:r>
      <w:r>
        <w:rPr>
          <w:rStyle w:val="longtext"/>
          <w:rFonts w:ascii="Calibri" w:hAnsi="Calibri"/>
          <w:i/>
          <w:color w:val="000000" w:themeColor="text1"/>
          <w:sz w:val="22"/>
          <w:highlight w:val="lightGray"/>
        </w:rPr>
        <w:t>l</w:t>
      </w:r>
      <w:r w:rsidR="00E87B75" w:rsidRPr="00745B43">
        <w:rPr>
          <w:rStyle w:val="longtext"/>
          <w:rFonts w:ascii="Calibri" w:hAnsi="Calibri"/>
          <w:i/>
          <w:color w:val="000000" w:themeColor="text1"/>
          <w:sz w:val="22"/>
          <w:highlight w:val="lightGray"/>
        </w:rPr>
        <w:t xml:space="preserve">ead </w:t>
      </w:r>
      <w:r>
        <w:rPr>
          <w:rStyle w:val="longtext"/>
          <w:rFonts w:ascii="Calibri" w:hAnsi="Calibri"/>
          <w:i/>
          <w:color w:val="000000" w:themeColor="text1"/>
          <w:sz w:val="22"/>
          <w:highlight w:val="lightGray"/>
        </w:rPr>
        <w:t>p</w:t>
      </w:r>
      <w:r w:rsidR="00E87B75" w:rsidRPr="00745B43">
        <w:rPr>
          <w:rStyle w:val="longtext"/>
          <w:rFonts w:ascii="Calibri" w:hAnsi="Calibri"/>
          <w:i/>
          <w:color w:val="000000" w:themeColor="text1"/>
          <w:sz w:val="22"/>
          <w:highlight w:val="lightGray"/>
        </w:rPr>
        <w:t xml:space="preserve">artner or </w:t>
      </w:r>
      <w:r>
        <w:rPr>
          <w:rStyle w:val="longtext"/>
          <w:rFonts w:ascii="Calibri" w:hAnsi="Calibri"/>
          <w:i/>
          <w:color w:val="000000" w:themeColor="text1"/>
          <w:sz w:val="22"/>
          <w:highlight w:val="lightGray"/>
        </w:rPr>
        <w:t>p</w:t>
      </w:r>
      <w:r w:rsidR="00E87B75" w:rsidRPr="00745B43">
        <w:rPr>
          <w:rStyle w:val="longtext"/>
          <w:rFonts w:ascii="Calibri" w:hAnsi="Calibri"/>
          <w:i/>
          <w:color w:val="000000" w:themeColor="text1"/>
          <w:sz w:val="22"/>
          <w:highlight w:val="lightGray"/>
        </w:rPr>
        <w:t>artner</w:t>
      </w:r>
      <w:r w:rsidR="00E87B75" w:rsidRPr="00745B43">
        <w:rPr>
          <w:rStyle w:val="longtext"/>
          <w:rFonts w:ascii="Calibri" w:hAnsi="Calibri"/>
          <w:color w:val="000000" w:themeColor="text1"/>
          <w:sz w:val="22"/>
          <w:highlight w:val="lightGray"/>
        </w:rPr>
        <w:t>&gt;</w:t>
      </w:r>
      <w:r w:rsidR="00E87B75" w:rsidRPr="00745B43">
        <w:rPr>
          <w:rStyle w:val="longtext"/>
          <w:rFonts w:ascii="Calibri" w:hAnsi="Calibri"/>
          <w:color w:val="000000" w:themeColor="text1"/>
          <w:sz w:val="22"/>
        </w:rPr>
        <w:t xml:space="preserve"> is responsible for the translation of </w:t>
      </w:r>
      <w:r>
        <w:rPr>
          <w:rStyle w:val="longtext"/>
          <w:rFonts w:ascii="Calibri" w:hAnsi="Calibri"/>
          <w:color w:val="000000" w:themeColor="text1"/>
          <w:sz w:val="22"/>
        </w:rPr>
        <w:t xml:space="preserve">the </w:t>
      </w:r>
      <w:r w:rsidR="00E87B75" w:rsidRPr="00745B43">
        <w:rPr>
          <w:rStyle w:val="longtext"/>
          <w:rFonts w:ascii="Calibri" w:hAnsi="Calibri"/>
          <w:color w:val="000000" w:themeColor="text1"/>
          <w:sz w:val="22"/>
        </w:rPr>
        <w:t xml:space="preserve">necessary material </w:t>
      </w:r>
      <w:r>
        <w:rPr>
          <w:rStyle w:val="longtext"/>
          <w:rFonts w:ascii="Calibri" w:hAnsi="Calibri"/>
          <w:color w:val="000000" w:themeColor="text1"/>
          <w:sz w:val="22"/>
        </w:rPr>
        <w:t>in</w:t>
      </w:r>
      <w:r w:rsidR="00E87B75" w:rsidRPr="00745B43">
        <w:rPr>
          <w:rStyle w:val="longtext"/>
          <w:rFonts w:ascii="Calibri" w:hAnsi="Calibri"/>
          <w:color w:val="000000" w:themeColor="text1"/>
          <w:sz w:val="22"/>
        </w:rPr>
        <w:t xml:space="preserve">to English. </w:t>
      </w:r>
      <w:r w:rsidR="00092B7A" w:rsidRPr="00745B43">
        <w:rPr>
          <w:rStyle w:val="longtext"/>
          <w:rFonts w:ascii="Calibri" w:hAnsi="Calibri"/>
          <w:color w:val="000000" w:themeColor="text1"/>
          <w:sz w:val="22"/>
        </w:rPr>
        <w:t xml:space="preserve">Reports submitted to the </w:t>
      </w:r>
      <w:r>
        <w:rPr>
          <w:rStyle w:val="longtext"/>
          <w:rFonts w:ascii="Calibri" w:hAnsi="Calibri"/>
          <w:color w:val="000000" w:themeColor="text1"/>
          <w:sz w:val="22"/>
        </w:rPr>
        <w:t>m</w:t>
      </w:r>
      <w:r w:rsidR="00092B7A" w:rsidRPr="00745B43">
        <w:rPr>
          <w:rStyle w:val="longtext"/>
          <w:rFonts w:ascii="Calibri" w:hAnsi="Calibri"/>
          <w:color w:val="000000" w:themeColor="text1"/>
          <w:sz w:val="22"/>
        </w:rPr>
        <w:t xml:space="preserve">anaging </w:t>
      </w:r>
      <w:r>
        <w:rPr>
          <w:rStyle w:val="longtext"/>
          <w:rFonts w:ascii="Calibri" w:hAnsi="Calibri"/>
          <w:color w:val="000000" w:themeColor="text1"/>
          <w:sz w:val="22"/>
        </w:rPr>
        <w:t>a</w:t>
      </w:r>
      <w:r w:rsidR="00092B7A" w:rsidRPr="00745B43">
        <w:rPr>
          <w:rStyle w:val="longtext"/>
          <w:rFonts w:ascii="Calibri" w:hAnsi="Calibri"/>
          <w:color w:val="000000" w:themeColor="text1"/>
          <w:sz w:val="22"/>
        </w:rPr>
        <w:t xml:space="preserve">uthority </w:t>
      </w:r>
      <w:r>
        <w:rPr>
          <w:rStyle w:val="longtext"/>
          <w:rFonts w:ascii="Calibri" w:hAnsi="Calibri"/>
          <w:color w:val="000000" w:themeColor="text1"/>
          <w:sz w:val="22"/>
        </w:rPr>
        <w:t>must be</w:t>
      </w:r>
      <w:r w:rsidRPr="00745B43">
        <w:rPr>
          <w:rStyle w:val="longtext"/>
          <w:rFonts w:ascii="Calibri" w:hAnsi="Calibri"/>
          <w:color w:val="000000" w:themeColor="text1"/>
          <w:sz w:val="22"/>
        </w:rPr>
        <w:t xml:space="preserve"> </w:t>
      </w:r>
      <w:r>
        <w:rPr>
          <w:rStyle w:val="longtext"/>
          <w:rFonts w:ascii="Calibri" w:hAnsi="Calibri"/>
          <w:color w:val="000000" w:themeColor="text1"/>
          <w:sz w:val="22"/>
        </w:rPr>
        <w:t xml:space="preserve">written </w:t>
      </w:r>
      <w:r w:rsidR="00092B7A" w:rsidRPr="00745B43">
        <w:rPr>
          <w:rStyle w:val="longtext"/>
          <w:rFonts w:ascii="Calibri" w:hAnsi="Calibri"/>
          <w:color w:val="000000" w:themeColor="text1"/>
          <w:sz w:val="22"/>
        </w:rPr>
        <w:t xml:space="preserve">in English. </w:t>
      </w:r>
    </w:p>
    <w:p w14:paraId="322847F2" w14:textId="77777777"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</w:p>
    <w:p w14:paraId="322847F3" w14:textId="77777777"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sz w:val="22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5070"/>
        <w:gridCol w:w="4605"/>
        <w:gridCol w:w="4605"/>
      </w:tblGrid>
      <w:tr w:rsidR="008A2F6B" w:rsidRPr="003B580C" w14:paraId="32284803" w14:textId="77777777" w:rsidTr="00D5479A">
        <w:trPr>
          <w:gridAfter w:val="1"/>
          <w:wAfter w:w="4605" w:type="dxa"/>
        </w:trPr>
        <w:tc>
          <w:tcPr>
            <w:tcW w:w="5070" w:type="dxa"/>
          </w:tcPr>
          <w:p w14:paraId="322847F6" w14:textId="0C0E404D"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14:paraId="322847F7" w14:textId="77777777"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14:paraId="322847F8" w14:textId="61B20C0D"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  <w:r w:rsidRPr="00745B43">
              <w:rPr>
                <w:rFonts w:ascii="Calibri" w:hAnsi="Calibri"/>
                <w:b/>
                <w:sz w:val="22"/>
              </w:rPr>
              <w:t xml:space="preserve">For the </w:t>
            </w:r>
            <w:r w:rsidR="001B5D09">
              <w:rPr>
                <w:rFonts w:ascii="Calibri" w:hAnsi="Calibri"/>
                <w:b/>
                <w:sz w:val="22"/>
              </w:rPr>
              <w:t>l</w:t>
            </w:r>
            <w:r w:rsidRPr="00745B43">
              <w:rPr>
                <w:rFonts w:ascii="Calibri" w:hAnsi="Calibri"/>
                <w:b/>
                <w:sz w:val="22"/>
              </w:rPr>
              <w:t xml:space="preserve">ead </w:t>
            </w:r>
            <w:r w:rsidR="001B5D09">
              <w:rPr>
                <w:rFonts w:ascii="Calibri" w:hAnsi="Calibri"/>
                <w:b/>
                <w:sz w:val="22"/>
              </w:rPr>
              <w:t>p</w:t>
            </w:r>
            <w:r w:rsidR="00B743A0" w:rsidRPr="00745B43">
              <w:rPr>
                <w:rFonts w:ascii="Calibri" w:hAnsi="Calibri"/>
                <w:b/>
                <w:sz w:val="22"/>
              </w:rPr>
              <w:t>artner</w:t>
            </w:r>
          </w:p>
          <w:p w14:paraId="13B97BF6" w14:textId="77777777"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14:paraId="482614D9" w14:textId="77777777"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14:paraId="322847F9" w14:textId="02386277"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 w:rsidRPr="00745B43">
              <w:rPr>
                <w:rFonts w:ascii="Calibri" w:hAnsi="Calibri"/>
                <w:sz w:val="22"/>
              </w:rPr>
              <w:t xml:space="preserve">Name and position of legal representative </w:t>
            </w:r>
          </w:p>
          <w:p w14:paraId="77675A42" w14:textId="77777777"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14:paraId="322847FA" w14:textId="14DCD86C"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 w:rsidRPr="00745B43">
              <w:rPr>
                <w:rFonts w:ascii="Calibri" w:hAnsi="Calibri"/>
                <w:sz w:val="22"/>
              </w:rPr>
              <w:t xml:space="preserve">Date, place and signature </w:t>
            </w:r>
          </w:p>
          <w:p w14:paraId="322847FB" w14:textId="77777777"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 w:rsidRPr="00745B43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4605" w:type="dxa"/>
          </w:tcPr>
          <w:p w14:paraId="322847FE" w14:textId="36C8750C"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14:paraId="322847FF" w14:textId="77777777" w:rsidR="00092B7A" w:rsidRPr="00745B43" w:rsidRDefault="00092B7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  <w:p w14:paraId="32284800" w14:textId="77777777"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  <w:r w:rsidRPr="00745B43">
              <w:rPr>
                <w:rFonts w:ascii="Calibri" w:hAnsi="Calibri"/>
                <w:b/>
                <w:sz w:val="22"/>
              </w:rPr>
              <w:t xml:space="preserve">Partner  </w:t>
            </w:r>
          </w:p>
          <w:p w14:paraId="314E0690" w14:textId="77777777"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14:paraId="33247E4B" w14:textId="77777777" w:rsidR="007E21EC" w:rsidRDefault="007E21EC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14:paraId="32284801" w14:textId="5B49A3F9" w:rsidR="008A2F6B" w:rsidRPr="00745B43" w:rsidRDefault="008A2F6B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 w:rsidRPr="00745B43">
              <w:rPr>
                <w:rFonts w:ascii="Calibri" w:hAnsi="Calibri"/>
                <w:sz w:val="22"/>
              </w:rPr>
              <w:t xml:space="preserve">Name and position of legal representative </w:t>
            </w:r>
          </w:p>
          <w:p w14:paraId="7F8CB6E2" w14:textId="77777777" w:rsidR="007E21EC" w:rsidRDefault="007E21EC" w:rsidP="00A90D7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  <w:p w14:paraId="32284802" w14:textId="54DEB9DA" w:rsidR="008A2F6B" w:rsidRPr="00745B43" w:rsidRDefault="008A2F6B" w:rsidP="00A90D7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 w:rsidRPr="00745B43">
              <w:rPr>
                <w:rFonts w:ascii="Calibri" w:hAnsi="Calibri"/>
                <w:sz w:val="22"/>
              </w:rPr>
              <w:t xml:space="preserve">Date, place and signature </w:t>
            </w:r>
          </w:p>
        </w:tc>
      </w:tr>
      <w:tr w:rsidR="00D5479A" w:rsidRPr="003B580C" w14:paraId="32284807" w14:textId="77777777" w:rsidTr="00D5479A">
        <w:tc>
          <w:tcPr>
            <w:tcW w:w="5070" w:type="dxa"/>
          </w:tcPr>
          <w:p w14:paraId="32284804" w14:textId="77777777" w:rsidR="00D5479A" w:rsidRPr="00745B43" w:rsidRDefault="00D5479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605" w:type="dxa"/>
          </w:tcPr>
          <w:p w14:paraId="32284805" w14:textId="77777777" w:rsidR="00D5479A" w:rsidRPr="00745B43" w:rsidRDefault="00D5479A" w:rsidP="00AB1D71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605" w:type="dxa"/>
          </w:tcPr>
          <w:p w14:paraId="32284806" w14:textId="77777777" w:rsidR="00D5479A" w:rsidRPr="00745B43" w:rsidRDefault="00D5479A" w:rsidP="00A90D7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 w:rsidRPr="00745B43"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  <w:tr w:rsidR="008A2F6B" w:rsidRPr="003B580C" w14:paraId="3228480A" w14:textId="77777777" w:rsidTr="00D5479A">
        <w:trPr>
          <w:gridAfter w:val="1"/>
          <w:wAfter w:w="4605" w:type="dxa"/>
        </w:trPr>
        <w:tc>
          <w:tcPr>
            <w:tcW w:w="5070" w:type="dxa"/>
          </w:tcPr>
          <w:p w14:paraId="32284808" w14:textId="77777777" w:rsidR="008A2F6B" w:rsidRPr="00745B43" w:rsidRDefault="008A2F6B" w:rsidP="0096571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605" w:type="dxa"/>
          </w:tcPr>
          <w:p w14:paraId="32284809" w14:textId="77777777" w:rsidR="008A2F6B" w:rsidRPr="00745B43" w:rsidRDefault="00D5479A" w:rsidP="0096571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alibri" w:hAnsi="Calibri"/>
                <w:sz w:val="22"/>
              </w:rPr>
            </w:pPr>
            <w:r w:rsidRPr="00745B43"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</w:tbl>
    <w:p w14:paraId="3228480B" w14:textId="77777777" w:rsidR="008A2F6B" w:rsidRPr="00745B43" w:rsidRDefault="008A2F6B" w:rsidP="008A2F6B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b/>
        </w:rPr>
      </w:pPr>
    </w:p>
    <w:p w14:paraId="3228480C" w14:textId="77777777" w:rsidR="005578EA" w:rsidRPr="00745B43" w:rsidRDefault="005578EA"/>
    <w:sectPr w:rsidR="005578EA" w:rsidRPr="00745B43" w:rsidSect="00AB1D71">
      <w:headerReference w:type="default" r:id="rId9"/>
      <w:footerReference w:type="default" r:id="rId10"/>
      <w:pgSz w:w="11906" w:h="16838"/>
      <w:pgMar w:top="1560" w:right="1134" w:bottom="141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44BDE5" w16cid:durableId="1E63534D"/>
  <w16cid:commentId w16cid:paraId="22AAA12B" w16cid:durableId="1E63542F"/>
  <w16cid:commentId w16cid:paraId="17F39203" w16cid:durableId="1E63927C"/>
  <w16cid:commentId w16cid:paraId="034EACBA" w16cid:durableId="1E6359B5"/>
  <w16cid:commentId w16cid:paraId="2263B094" w16cid:durableId="1E639314"/>
  <w16cid:commentId w16cid:paraId="3F5A103C" w16cid:durableId="1E63ABB8"/>
  <w16cid:commentId w16cid:paraId="1A164C38" w16cid:durableId="1E639530"/>
  <w16cid:commentId w16cid:paraId="3F1B2D84" w16cid:durableId="1E635DCA"/>
  <w16cid:commentId w16cid:paraId="23695BDB" w16cid:durableId="1E635EB1"/>
  <w16cid:commentId w16cid:paraId="175DFD1E" w16cid:durableId="1E639659"/>
  <w16cid:commentId w16cid:paraId="232D7189" w16cid:durableId="1E6396D4"/>
  <w16cid:commentId w16cid:paraId="6A983349" w16cid:durableId="1E63662F"/>
  <w16cid:commentId w16cid:paraId="20102415" w16cid:durableId="1E636699"/>
  <w16cid:commentId w16cid:paraId="14222B27" w16cid:durableId="1E63A014"/>
  <w16cid:commentId w16cid:paraId="41F55CE0" w16cid:durableId="1E636842"/>
  <w16cid:commentId w16cid:paraId="46867F85" w16cid:durableId="1E6368B4"/>
  <w16cid:commentId w16cid:paraId="0D81A7A0" w16cid:durableId="1E63A109"/>
  <w16cid:commentId w16cid:paraId="727A2472" w16cid:durableId="1E63A181"/>
  <w16cid:commentId w16cid:paraId="268CCFDC" w16cid:durableId="1E63A3AD"/>
  <w16cid:commentId w16cid:paraId="5A94E7FB" w16cid:durableId="1E63A38F"/>
  <w16cid:commentId w16cid:paraId="343879A2" w16cid:durableId="1E636F71"/>
  <w16cid:commentId w16cid:paraId="00274EDD" w16cid:durableId="1E638870"/>
  <w16cid:commentId w16cid:paraId="4B7BE3FA" w16cid:durableId="1E63A8C5"/>
  <w16cid:commentId w16cid:paraId="566DBF72" w16cid:durableId="1E63AB09"/>
  <w16cid:commentId w16cid:paraId="0376E032" w16cid:durableId="1E63613D"/>
  <w16cid:commentId w16cid:paraId="61E87876" w16cid:durableId="1E636200"/>
  <w16cid:commentId w16cid:paraId="46A7A483" w16cid:durableId="1E6362B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708A" w14:textId="77777777" w:rsidR="004D7304" w:rsidRDefault="004D7304" w:rsidP="008A2F6B">
      <w:pPr>
        <w:spacing w:after="0"/>
      </w:pPr>
      <w:r>
        <w:separator/>
      </w:r>
    </w:p>
  </w:endnote>
  <w:endnote w:type="continuationSeparator" w:id="0">
    <w:p w14:paraId="000CEA83" w14:textId="77777777" w:rsidR="004D7304" w:rsidRDefault="004D7304" w:rsidP="008A2F6B">
      <w:pPr>
        <w:spacing w:after="0"/>
      </w:pPr>
      <w:r>
        <w:continuationSeparator/>
      </w:r>
    </w:p>
  </w:endnote>
  <w:endnote w:type="continuationNotice" w:id="1">
    <w:p w14:paraId="6BAB14D6" w14:textId="77777777" w:rsidR="004D7304" w:rsidRDefault="004D73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E00002FF" w:usb1="500020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657BE" w14:textId="77777777" w:rsidR="00901A27" w:rsidRDefault="00901A2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2C036" w14:textId="77777777" w:rsidR="004D7304" w:rsidRDefault="004D7304" w:rsidP="008A2F6B">
      <w:pPr>
        <w:spacing w:after="0"/>
      </w:pPr>
      <w:r>
        <w:separator/>
      </w:r>
    </w:p>
  </w:footnote>
  <w:footnote w:type="continuationSeparator" w:id="0">
    <w:p w14:paraId="1823BAD6" w14:textId="77777777" w:rsidR="004D7304" w:rsidRDefault="004D7304" w:rsidP="008A2F6B">
      <w:pPr>
        <w:spacing w:after="0"/>
      </w:pPr>
      <w:r>
        <w:continuationSeparator/>
      </w:r>
    </w:p>
  </w:footnote>
  <w:footnote w:type="continuationNotice" w:id="1">
    <w:p w14:paraId="3BC77C11" w14:textId="77777777" w:rsidR="004D7304" w:rsidRDefault="004D73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602158"/>
      <w:docPartObj>
        <w:docPartGallery w:val="Page Numbers (Top of Page)"/>
        <w:docPartUnique/>
      </w:docPartObj>
    </w:sdtPr>
    <w:sdtEndPr/>
    <w:sdtContent>
      <w:p w14:paraId="32284811" w14:textId="04260C22" w:rsidR="00901A27" w:rsidRDefault="00901A27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80A" w:rsidRPr="0097280A">
          <w:rPr>
            <w:noProof/>
            <w:lang w:val="fi-FI"/>
          </w:rPr>
          <w:t>2</w:t>
        </w:r>
        <w:r>
          <w:fldChar w:fldCharType="end"/>
        </w:r>
      </w:p>
    </w:sdtContent>
  </w:sdt>
  <w:p w14:paraId="32284812" w14:textId="77777777" w:rsidR="00901A27" w:rsidRDefault="00901A2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236"/>
    <w:multiLevelType w:val="hybridMultilevel"/>
    <w:tmpl w:val="72824A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0D13"/>
    <w:multiLevelType w:val="hybridMultilevel"/>
    <w:tmpl w:val="0E645770"/>
    <w:lvl w:ilvl="0" w:tplc="0A549FF6">
      <w:numFmt w:val="bullet"/>
      <w:lvlText w:val="•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E17DB"/>
    <w:multiLevelType w:val="hybridMultilevel"/>
    <w:tmpl w:val="BF28D224"/>
    <w:lvl w:ilvl="0" w:tplc="FC7A733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40D"/>
    <w:multiLevelType w:val="hybridMultilevel"/>
    <w:tmpl w:val="3F84F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6445"/>
    <w:multiLevelType w:val="hybridMultilevel"/>
    <w:tmpl w:val="EE04B8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BB9"/>
    <w:multiLevelType w:val="multilevel"/>
    <w:tmpl w:val="CC76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D54F3"/>
    <w:multiLevelType w:val="multilevel"/>
    <w:tmpl w:val="739C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F07F1"/>
    <w:multiLevelType w:val="multilevel"/>
    <w:tmpl w:val="CFA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D6A83"/>
    <w:multiLevelType w:val="multilevel"/>
    <w:tmpl w:val="F04C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E356E"/>
    <w:multiLevelType w:val="multilevel"/>
    <w:tmpl w:val="FC34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D76CF"/>
    <w:multiLevelType w:val="multilevel"/>
    <w:tmpl w:val="53E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002B8"/>
    <w:multiLevelType w:val="multilevel"/>
    <w:tmpl w:val="B5D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D350D"/>
    <w:multiLevelType w:val="hybridMultilevel"/>
    <w:tmpl w:val="764A7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8049E">
      <w:numFmt w:val="bullet"/>
      <w:lvlText w:val="•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C6D6C"/>
    <w:multiLevelType w:val="hybridMultilevel"/>
    <w:tmpl w:val="E5E667AA"/>
    <w:lvl w:ilvl="0" w:tplc="D7EACF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4659"/>
    <w:multiLevelType w:val="hybridMultilevel"/>
    <w:tmpl w:val="1A36F4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F0B89"/>
    <w:multiLevelType w:val="hybridMultilevel"/>
    <w:tmpl w:val="8CF63E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905141"/>
    <w:multiLevelType w:val="hybridMultilevel"/>
    <w:tmpl w:val="3858F822"/>
    <w:lvl w:ilvl="0" w:tplc="231AFFE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C66AA"/>
    <w:multiLevelType w:val="hybridMultilevel"/>
    <w:tmpl w:val="72824A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046BD"/>
    <w:multiLevelType w:val="hybridMultilevel"/>
    <w:tmpl w:val="D1E49834"/>
    <w:lvl w:ilvl="0" w:tplc="F120E18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3F00AE"/>
    <w:multiLevelType w:val="multilevel"/>
    <w:tmpl w:val="800E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2D5978"/>
    <w:multiLevelType w:val="hybridMultilevel"/>
    <w:tmpl w:val="36328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165B0"/>
    <w:multiLevelType w:val="hybridMultilevel"/>
    <w:tmpl w:val="C4BCE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45BE"/>
    <w:multiLevelType w:val="hybridMultilevel"/>
    <w:tmpl w:val="7DC09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201F5"/>
    <w:multiLevelType w:val="hybridMultilevel"/>
    <w:tmpl w:val="8D1E517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214EB1"/>
    <w:multiLevelType w:val="multilevel"/>
    <w:tmpl w:val="56BC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E04E2D"/>
    <w:multiLevelType w:val="multilevel"/>
    <w:tmpl w:val="D816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544D6"/>
    <w:multiLevelType w:val="multilevel"/>
    <w:tmpl w:val="30D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F2785"/>
    <w:multiLevelType w:val="hybridMultilevel"/>
    <w:tmpl w:val="C1CE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CF4"/>
    <w:multiLevelType w:val="hybridMultilevel"/>
    <w:tmpl w:val="401028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D7AA5"/>
    <w:multiLevelType w:val="multilevel"/>
    <w:tmpl w:val="98EE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E0E4E"/>
    <w:multiLevelType w:val="multilevel"/>
    <w:tmpl w:val="0B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C5773"/>
    <w:multiLevelType w:val="hybridMultilevel"/>
    <w:tmpl w:val="3ECA2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A3A5B"/>
    <w:multiLevelType w:val="multilevel"/>
    <w:tmpl w:val="E306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A4925"/>
    <w:multiLevelType w:val="hybridMultilevel"/>
    <w:tmpl w:val="5BC4C85A"/>
    <w:lvl w:ilvl="0" w:tplc="B1B046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F7F6D"/>
    <w:multiLevelType w:val="hybridMultilevel"/>
    <w:tmpl w:val="0130DAF0"/>
    <w:lvl w:ilvl="0" w:tplc="75F4A1F0">
      <w:start w:val="9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0B5AB0"/>
    <w:multiLevelType w:val="hybridMultilevel"/>
    <w:tmpl w:val="DF321C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04EC6"/>
    <w:multiLevelType w:val="hybridMultilevel"/>
    <w:tmpl w:val="A2CE3DFA"/>
    <w:lvl w:ilvl="0" w:tplc="44A03578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64701"/>
    <w:multiLevelType w:val="multilevel"/>
    <w:tmpl w:val="6812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86BCF"/>
    <w:multiLevelType w:val="multilevel"/>
    <w:tmpl w:val="BE44D054"/>
    <w:lvl w:ilvl="0">
      <w:start w:val="1"/>
      <w:numFmt w:val="decimal"/>
      <w:suff w:val="nothing"/>
      <w:lvlText w:val="%1"/>
      <w:lvlJc w:val="left"/>
      <w:pPr>
        <w:ind w:left="480" w:hanging="480"/>
      </w:pPr>
      <w:rPr>
        <w:vanish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1004"/>
        </w:tabs>
        <w:ind w:left="1004" w:hanging="720"/>
      </w:pPr>
      <w:rPr>
        <w:b w:val="0"/>
        <w:sz w:val="22"/>
      </w:r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D68790E"/>
    <w:multiLevelType w:val="hybridMultilevel"/>
    <w:tmpl w:val="C1625D58"/>
    <w:lvl w:ilvl="0" w:tplc="75F4A1F0">
      <w:start w:val="9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07A44"/>
    <w:multiLevelType w:val="multilevel"/>
    <w:tmpl w:val="B5D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343232"/>
    <w:multiLevelType w:val="hybridMultilevel"/>
    <w:tmpl w:val="AE8843EC"/>
    <w:lvl w:ilvl="0" w:tplc="75F4A1F0">
      <w:start w:val="9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96E85"/>
    <w:multiLevelType w:val="multilevel"/>
    <w:tmpl w:val="7C3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2"/>
  </w:num>
  <w:num w:numId="3">
    <w:abstractNumId w:val="8"/>
  </w:num>
  <w:num w:numId="4">
    <w:abstractNumId w:val="40"/>
  </w:num>
  <w:num w:numId="5">
    <w:abstractNumId w:val="25"/>
  </w:num>
  <w:num w:numId="6">
    <w:abstractNumId w:val="32"/>
  </w:num>
  <w:num w:numId="7">
    <w:abstractNumId w:val="10"/>
  </w:num>
  <w:num w:numId="8">
    <w:abstractNumId w:val="19"/>
  </w:num>
  <w:num w:numId="9">
    <w:abstractNumId w:val="7"/>
  </w:num>
  <w:num w:numId="10">
    <w:abstractNumId w:val="6"/>
  </w:num>
  <w:num w:numId="11">
    <w:abstractNumId w:val="24"/>
  </w:num>
  <w:num w:numId="12">
    <w:abstractNumId w:val="30"/>
  </w:num>
  <w:num w:numId="13">
    <w:abstractNumId w:val="26"/>
  </w:num>
  <w:num w:numId="14">
    <w:abstractNumId w:val="4"/>
  </w:num>
  <w:num w:numId="15">
    <w:abstractNumId w:val="17"/>
  </w:num>
  <w:num w:numId="16">
    <w:abstractNumId w:val="11"/>
  </w:num>
  <w:num w:numId="17">
    <w:abstractNumId w:val="0"/>
  </w:num>
  <w:num w:numId="18">
    <w:abstractNumId w:val="12"/>
  </w:num>
  <w:num w:numId="19">
    <w:abstractNumId w:val="27"/>
  </w:num>
  <w:num w:numId="20">
    <w:abstractNumId w:val="21"/>
  </w:num>
  <w:num w:numId="21">
    <w:abstractNumId w:val="33"/>
  </w:num>
  <w:num w:numId="22">
    <w:abstractNumId w:val="28"/>
  </w:num>
  <w:num w:numId="23">
    <w:abstractNumId w:val="35"/>
  </w:num>
  <w:num w:numId="24">
    <w:abstractNumId w:val="23"/>
  </w:num>
  <w:num w:numId="25">
    <w:abstractNumId w:val="18"/>
  </w:num>
  <w:num w:numId="26">
    <w:abstractNumId w:val="29"/>
  </w:num>
  <w:num w:numId="27">
    <w:abstractNumId w:val="5"/>
  </w:num>
  <w:num w:numId="28">
    <w:abstractNumId w:val="37"/>
  </w:num>
  <w:num w:numId="29">
    <w:abstractNumId w:val="22"/>
  </w:num>
  <w:num w:numId="30">
    <w:abstractNumId w:val="3"/>
  </w:num>
  <w:num w:numId="31">
    <w:abstractNumId w:val="31"/>
  </w:num>
  <w:num w:numId="32">
    <w:abstractNumId w:val="15"/>
  </w:num>
  <w:num w:numId="33">
    <w:abstractNumId w:val="20"/>
  </w:num>
  <w:num w:numId="34">
    <w:abstractNumId w:val="13"/>
  </w:num>
  <w:num w:numId="35">
    <w:abstractNumId w:val="38"/>
  </w:num>
  <w:num w:numId="36">
    <w:abstractNumId w:val="2"/>
  </w:num>
  <w:num w:numId="3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</w:num>
  <w:num w:numId="39">
    <w:abstractNumId w:val="14"/>
  </w:num>
  <w:num w:numId="40">
    <w:abstractNumId w:val="36"/>
  </w:num>
  <w:num w:numId="41">
    <w:abstractNumId w:val="34"/>
  </w:num>
  <w:num w:numId="42">
    <w:abstractNumId w:val="39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BE"/>
    <w:rsid w:val="00003D25"/>
    <w:rsid w:val="00005B98"/>
    <w:rsid w:val="00007569"/>
    <w:rsid w:val="0002449C"/>
    <w:rsid w:val="00024A69"/>
    <w:rsid w:val="00024EB6"/>
    <w:rsid w:val="00026D13"/>
    <w:rsid w:val="00037457"/>
    <w:rsid w:val="0004279F"/>
    <w:rsid w:val="000469B4"/>
    <w:rsid w:val="00052F19"/>
    <w:rsid w:val="00063106"/>
    <w:rsid w:val="000701AE"/>
    <w:rsid w:val="00075D0E"/>
    <w:rsid w:val="0007671D"/>
    <w:rsid w:val="0008024F"/>
    <w:rsid w:val="00092B7A"/>
    <w:rsid w:val="00096996"/>
    <w:rsid w:val="000A2128"/>
    <w:rsid w:val="000B36BC"/>
    <w:rsid w:val="000B4821"/>
    <w:rsid w:val="000C7FAD"/>
    <w:rsid w:val="000C7FAF"/>
    <w:rsid w:val="000D063B"/>
    <w:rsid w:val="000D1A16"/>
    <w:rsid w:val="000E2FF2"/>
    <w:rsid w:val="000F3094"/>
    <w:rsid w:val="000F3717"/>
    <w:rsid w:val="00102361"/>
    <w:rsid w:val="001123F0"/>
    <w:rsid w:val="00112418"/>
    <w:rsid w:val="0011583B"/>
    <w:rsid w:val="00117294"/>
    <w:rsid w:val="001208A8"/>
    <w:rsid w:val="001246AF"/>
    <w:rsid w:val="00124858"/>
    <w:rsid w:val="001509F4"/>
    <w:rsid w:val="00153158"/>
    <w:rsid w:val="001639CD"/>
    <w:rsid w:val="00164FB5"/>
    <w:rsid w:val="00165EFA"/>
    <w:rsid w:val="00167688"/>
    <w:rsid w:val="0017367C"/>
    <w:rsid w:val="00175817"/>
    <w:rsid w:val="00180E1F"/>
    <w:rsid w:val="00184927"/>
    <w:rsid w:val="00186874"/>
    <w:rsid w:val="001B02BE"/>
    <w:rsid w:val="001B5D09"/>
    <w:rsid w:val="001C4431"/>
    <w:rsid w:val="001D0ACD"/>
    <w:rsid w:val="001D7109"/>
    <w:rsid w:val="001D78BC"/>
    <w:rsid w:val="001E1F01"/>
    <w:rsid w:val="001F766E"/>
    <w:rsid w:val="00204473"/>
    <w:rsid w:val="00211539"/>
    <w:rsid w:val="00213823"/>
    <w:rsid w:val="00215289"/>
    <w:rsid w:val="00217A69"/>
    <w:rsid w:val="00220A82"/>
    <w:rsid w:val="002222E1"/>
    <w:rsid w:val="00237726"/>
    <w:rsid w:val="00244CA4"/>
    <w:rsid w:val="0024616D"/>
    <w:rsid w:val="002517DD"/>
    <w:rsid w:val="002612B5"/>
    <w:rsid w:val="00265482"/>
    <w:rsid w:val="00271DC1"/>
    <w:rsid w:val="0028351D"/>
    <w:rsid w:val="00286025"/>
    <w:rsid w:val="002917D0"/>
    <w:rsid w:val="002A0D43"/>
    <w:rsid w:val="002B41D2"/>
    <w:rsid w:val="002C3B55"/>
    <w:rsid w:val="002C6DB7"/>
    <w:rsid w:val="002E02F7"/>
    <w:rsid w:val="002E5CFD"/>
    <w:rsid w:val="002F7FDF"/>
    <w:rsid w:val="00300F47"/>
    <w:rsid w:val="003071E0"/>
    <w:rsid w:val="00310662"/>
    <w:rsid w:val="00312BCF"/>
    <w:rsid w:val="00313C1B"/>
    <w:rsid w:val="00313E7E"/>
    <w:rsid w:val="003256B8"/>
    <w:rsid w:val="00330BB0"/>
    <w:rsid w:val="00332B7B"/>
    <w:rsid w:val="00337135"/>
    <w:rsid w:val="00337627"/>
    <w:rsid w:val="00344985"/>
    <w:rsid w:val="00357ED9"/>
    <w:rsid w:val="00363E5E"/>
    <w:rsid w:val="003659E5"/>
    <w:rsid w:val="00370F6C"/>
    <w:rsid w:val="0037570C"/>
    <w:rsid w:val="00381AFF"/>
    <w:rsid w:val="00383A71"/>
    <w:rsid w:val="0038727D"/>
    <w:rsid w:val="00392589"/>
    <w:rsid w:val="00395FEC"/>
    <w:rsid w:val="00397F19"/>
    <w:rsid w:val="003A01AE"/>
    <w:rsid w:val="003A3119"/>
    <w:rsid w:val="003B0E61"/>
    <w:rsid w:val="003B1355"/>
    <w:rsid w:val="003B580C"/>
    <w:rsid w:val="003B7835"/>
    <w:rsid w:val="003C153F"/>
    <w:rsid w:val="003C2B5F"/>
    <w:rsid w:val="003C3E41"/>
    <w:rsid w:val="003C7FAF"/>
    <w:rsid w:val="003D5F9C"/>
    <w:rsid w:val="003E19AB"/>
    <w:rsid w:val="003E6683"/>
    <w:rsid w:val="004039B1"/>
    <w:rsid w:val="004071DA"/>
    <w:rsid w:val="00416FD5"/>
    <w:rsid w:val="004173A5"/>
    <w:rsid w:val="00420BFA"/>
    <w:rsid w:val="0042117D"/>
    <w:rsid w:val="00442924"/>
    <w:rsid w:val="00443FF9"/>
    <w:rsid w:val="00457477"/>
    <w:rsid w:val="00474F27"/>
    <w:rsid w:val="00481BB8"/>
    <w:rsid w:val="00481F0A"/>
    <w:rsid w:val="00484A8C"/>
    <w:rsid w:val="004946DE"/>
    <w:rsid w:val="00497A4E"/>
    <w:rsid w:val="004A7DBE"/>
    <w:rsid w:val="004B195E"/>
    <w:rsid w:val="004C1735"/>
    <w:rsid w:val="004D7304"/>
    <w:rsid w:val="004E1E87"/>
    <w:rsid w:val="004E5618"/>
    <w:rsid w:val="004E7B08"/>
    <w:rsid w:val="004F6E9F"/>
    <w:rsid w:val="00515F30"/>
    <w:rsid w:val="00517FA1"/>
    <w:rsid w:val="00522FF4"/>
    <w:rsid w:val="00526E8B"/>
    <w:rsid w:val="005302BE"/>
    <w:rsid w:val="00547437"/>
    <w:rsid w:val="0055077B"/>
    <w:rsid w:val="00553275"/>
    <w:rsid w:val="00556F8B"/>
    <w:rsid w:val="005578EA"/>
    <w:rsid w:val="00560863"/>
    <w:rsid w:val="005611AD"/>
    <w:rsid w:val="00572DCF"/>
    <w:rsid w:val="00576201"/>
    <w:rsid w:val="00583EFB"/>
    <w:rsid w:val="00584F85"/>
    <w:rsid w:val="005911A9"/>
    <w:rsid w:val="005947D4"/>
    <w:rsid w:val="005A7D57"/>
    <w:rsid w:val="005B5F4D"/>
    <w:rsid w:val="005B68C0"/>
    <w:rsid w:val="005D182F"/>
    <w:rsid w:val="005D66B8"/>
    <w:rsid w:val="005E3BCD"/>
    <w:rsid w:val="005E3CE3"/>
    <w:rsid w:val="005E5D9A"/>
    <w:rsid w:val="005E616C"/>
    <w:rsid w:val="005E6406"/>
    <w:rsid w:val="00603ECB"/>
    <w:rsid w:val="00607775"/>
    <w:rsid w:val="0061716B"/>
    <w:rsid w:val="00623B4A"/>
    <w:rsid w:val="00625828"/>
    <w:rsid w:val="00631C3C"/>
    <w:rsid w:val="006403BE"/>
    <w:rsid w:val="00642C16"/>
    <w:rsid w:val="006558B0"/>
    <w:rsid w:val="00662C3A"/>
    <w:rsid w:val="006650E0"/>
    <w:rsid w:val="006661D1"/>
    <w:rsid w:val="00674CE9"/>
    <w:rsid w:val="00676F5F"/>
    <w:rsid w:val="006863EA"/>
    <w:rsid w:val="0068667E"/>
    <w:rsid w:val="0069541D"/>
    <w:rsid w:val="006A0C9B"/>
    <w:rsid w:val="006A4564"/>
    <w:rsid w:val="006A5CB8"/>
    <w:rsid w:val="006C177C"/>
    <w:rsid w:val="006C2140"/>
    <w:rsid w:val="006C347E"/>
    <w:rsid w:val="006E17B1"/>
    <w:rsid w:val="006E54CE"/>
    <w:rsid w:val="00703990"/>
    <w:rsid w:val="00705400"/>
    <w:rsid w:val="00705744"/>
    <w:rsid w:val="0072301C"/>
    <w:rsid w:val="0072613F"/>
    <w:rsid w:val="00731526"/>
    <w:rsid w:val="00737CD0"/>
    <w:rsid w:val="00745B43"/>
    <w:rsid w:val="0074601E"/>
    <w:rsid w:val="00750F91"/>
    <w:rsid w:val="00795F9E"/>
    <w:rsid w:val="00797114"/>
    <w:rsid w:val="007C679C"/>
    <w:rsid w:val="007D63FA"/>
    <w:rsid w:val="007D7685"/>
    <w:rsid w:val="007E21EC"/>
    <w:rsid w:val="007F28E0"/>
    <w:rsid w:val="007F3C35"/>
    <w:rsid w:val="007F4B6B"/>
    <w:rsid w:val="007F501E"/>
    <w:rsid w:val="007F51A6"/>
    <w:rsid w:val="00807D38"/>
    <w:rsid w:val="00810CCC"/>
    <w:rsid w:val="00813341"/>
    <w:rsid w:val="008133DD"/>
    <w:rsid w:val="0081424D"/>
    <w:rsid w:val="00821B32"/>
    <w:rsid w:val="00826D91"/>
    <w:rsid w:val="00832282"/>
    <w:rsid w:val="00833360"/>
    <w:rsid w:val="008400E1"/>
    <w:rsid w:val="00855D82"/>
    <w:rsid w:val="00871CD8"/>
    <w:rsid w:val="00894453"/>
    <w:rsid w:val="008A2F6B"/>
    <w:rsid w:val="008A7C0E"/>
    <w:rsid w:val="008B45CF"/>
    <w:rsid w:val="008C04DF"/>
    <w:rsid w:val="008C29DD"/>
    <w:rsid w:val="008D7A0F"/>
    <w:rsid w:val="008E291C"/>
    <w:rsid w:val="008E79E1"/>
    <w:rsid w:val="008F64EB"/>
    <w:rsid w:val="00901A27"/>
    <w:rsid w:val="00916B51"/>
    <w:rsid w:val="00917182"/>
    <w:rsid w:val="00922C42"/>
    <w:rsid w:val="00926D37"/>
    <w:rsid w:val="009312C7"/>
    <w:rsid w:val="009320DD"/>
    <w:rsid w:val="0094411A"/>
    <w:rsid w:val="009561C7"/>
    <w:rsid w:val="009575BF"/>
    <w:rsid w:val="00961F24"/>
    <w:rsid w:val="0096571D"/>
    <w:rsid w:val="0097280A"/>
    <w:rsid w:val="00991D39"/>
    <w:rsid w:val="00995A9A"/>
    <w:rsid w:val="009A3692"/>
    <w:rsid w:val="009A799F"/>
    <w:rsid w:val="009B427A"/>
    <w:rsid w:val="009C5E38"/>
    <w:rsid w:val="009D60FD"/>
    <w:rsid w:val="009E44CE"/>
    <w:rsid w:val="009E7E80"/>
    <w:rsid w:val="009F0F12"/>
    <w:rsid w:val="009F116B"/>
    <w:rsid w:val="009F236C"/>
    <w:rsid w:val="009F738D"/>
    <w:rsid w:val="00A06645"/>
    <w:rsid w:val="00A07586"/>
    <w:rsid w:val="00A14585"/>
    <w:rsid w:val="00A14D29"/>
    <w:rsid w:val="00A17E35"/>
    <w:rsid w:val="00A22CE0"/>
    <w:rsid w:val="00A233D1"/>
    <w:rsid w:val="00A333AF"/>
    <w:rsid w:val="00A33AB6"/>
    <w:rsid w:val="00A40186"/>
    <w:rsid w:val="00A45896"/>
    <w:rsid w:val="00A45F12"/>
    <w:rsid w:val="00A47F7C"/>
    <w:rsid w:val="00A52FF9"/>
    <w:rsid w:val="00A56441"/>
    <w:rsid w:val="00A60DFC"/>
    <w:rsid w:val="00A613FD"/>
    <w:rsid w:val="00A74AE5"/>
    <w:rsid w:val="00A74F6A"/>
    <w:rsid w:val="00A8011E"/>
    <w:rsid w:val="00A80290"/>
    <w:rsid w:val="00A82664"/>
    <w:rsid w:val="00A855F7"/>
    <w:rsid w:val="00A90C70"/>
    <w:rsid w:val="00A90D75"/>
    <w:rsid w:val="00A953D1"/>
    <w:rsid w:val="00A96D3F"/>
    <w:rsid w:val="00A97D14"/>
    <w:rsid w:val="00AA4076"/>
    <w:rsid w:val="00AB1D71"/>
    <w:rsid w:val="00AB2BAE"/>
    <w:rsid w:val="00AB55E2"/>
    <w:rsid w:val="00AB79A2"/>
    <w:rsid w:val="00AC608C"/>
    <w:rsid w:val="00B0019F"/>
    <w:rsid w:val="00B10E92"/>
    <w:rsid w:val="00B13A3F"/>
    <w:rsid w:val="00B14DDE"/>
    <w:rsid w:val="00B21933"/>
    <w:rsid w:val="00B30FC4"/>
    <w:rsid w:val="00B315C7"/>
    <w:rsid w:val="00B55539"/>
    <w:rsid w:val="00B613FB"/>
    <w:rsid w:val="00B73059"/>
    <w:rsid w:val="00B73FDC"/>
    <w:rsid w:val="00B743A0"/>
    <w:rsid w:val="00B900F1"/>
    <w:rsid w:val="00B97B49"/>
    <w:rsid w:val="00BD79D2"/>
    <w:rsid w:val="00BE33DB"/>
    <w:rsid w:val="00BE6C0A"/>
    <w:rsid w:val="00BF0050"/>
    <w:rsid w:val="00BF24F6"/>
    <w:rsid w:val="00C013A8"/>
    <w:rsid w:val="00C11076"/>
    <w:rsid w:val="00C155C4"/>
    <w:rsid w:val="00C31861"/>
    <w:rsid w:val="00C4107A"/>
    <w:rsid w:val="00C45313"/>
    <w:rsid w:val="00C5061F"/>
    <w:rsid w:val="00C51200"/>
    <w:rsid w:val="00C51745"/>
    <w:rsid w:val="00C73404"/>
    <w:rsid w:val="00C80EA9"/>
    <w:rsid w:val="00C8684E"/>
    <w:rsid w:val="00CA2AB1"/>
    <w:rsid w:val="00CA471E"/>
    <w:rsid w:val="00CA4F77"/>
    <w:rsid w:val="00CB33EB"/>
    <w:rsid w:val="00CB3AE3"/>
    <w:rsid w:val="00CB5B45"/>
    <w:rsid w:val="00CC040B"/>
    <w:rsid w:val="00CC0D34"/>
    <w:rsid w:val="00CC21F1"/>
    <w:rsid w:val="00CC309B"/>
    <w:rsid w:val="00CC3592"/>
    <w:rsid w:val="00CC3ABE"/>
    <w:rsid w:val="00CC5A38"/>
    <w:rsid w:val="00CE1B23"/>
    <w:rsid w:val="00CE3E02"/>
    <w:rsid w:val="00CE5535"/>
    <w:rsid w:val="00CF36BE"/>
    <w:rsid w:val="00CF58C2"/>
    <w:rsid w:val="00D20B39"/>
    <w:rsid w:val="00D23EBD"/>
    <w:rsid w:val="00D274D8"/>
    <w:rsid w:val="00D302D8"/>
    <w:rsid w:val="00D31205"/>
    <w:rsid w:val="00D37A7A"/>
    <w:rsid w:val="00D41A95"/>
    <w:rsid w:val="00D4363A"/>
    <w:rsid w:val="00D5030C"/>
    <w:rsid w:val="00D5479A"/>
    <w:rsid w:val="00D57626"/>
    <w:rsid w:val="00D62967"/>
    <w:rsid w:val="00D63BAE"/>
    <w:rsid w:val="00D7279B"/>
    <w:rsid w:val="00D91429"/>
    <w:rsid w:val="00D93079"/>
    <w:rsid w:val="00D97738"/>
    <w:rsid w:val="00DA4F53"/>
    <w:rsid w:val="00DB4D3E"/>
    <w:rsid w:val="00DD1F40"/>
    <w:rsid w:val="00DD2E12"/>
    <w:rsid w:val="00DD347C"/>
    <w:rsid w:val="00DF2C8C"/>
    <w:rsid w:val="00DF3BAA"/>
    <w:rsid w:val="00DF751F"/>
    <w:rsid w:val="00E05D25"/>
    <w:rsid w:val="00E13738"/>
    <w:rsid w:val="00E13F56"/>
    <w:rsid w:val="00E2124C"/>
    <w:rsid w:val="00E31F9D"/>
    <w:rsid w:val="00E41908"/>
    <w:rsid w:val="00E50AA0"/>
    <w:rsid w:val="00E51C75"/>
    <w:rsid w:val="00E63742"/>
    <w:rsid w:val="00E64157"/>
    <w:rsid w:val="00E67C82"/>
    <w:rsid w:val="00E82ABF"/>
    <w:rsid w:val="00E84271"/>
    <w:rsid w:val="00E8496E"/>
    <w:rsid w:val="00E85B4E"/>
    <w:rsid w:val="00E87A3E"/>
    <w:rsid w:val="00E87B75"/>
    <w:rsid w:val="00E91C88"/>
    <w:rsid w:val="00E951CB"/>
    <w:rsid w:val="00E96E8C"/>
    <w:rsid w:val="00E96FD4"/>
    <w:rsid w:val="00EB68EC"/>
    <w:rsid w:val="00EB71BE"/>
    <w:rsid w:val="00EC1596"/>
    <w:rsid w:val="00EC3DD7"/>
    <w:rsid w:val="00EC4B99"/>
    <w:rsid w:val="00ED0A3D"/>
    <w:rsid w:val="00ED467D"/>
    <w:rsid w:val="00ED472A"/>
    <w:rsid w:val="00EE6524"/>
    <w:rsid w:val="00F00353"/>
    <w:rsid w:val="00F12237"/>
    <w:rsid w:val="00F1754F"/>
    <w:rsid w:val="00F17C5B"/>
    <w:rsid w:val="00F2030B"/>
    <w:rsid w:val="00F30078"/>
    <w:rsid w:val="00F40F8C"/>
    <w:rsid w:val="00F41841"/>
    <w:rsid w:val="00F47351"/>
    <w:rsid w:val="00F672BD"/>
    <w:rsid w:val="00F752E3"/>
    <w:rsid w:val="00F7635D"/>
    <w:rsid w:val="00F8588A"/>
    <w:rsid w:val="00F905DE"/>
    <w:rsid w:val="00F9096D"/>
    <w:rsid w:val="00F9687F"/>
    <w:rsid w:val="00F96A07"/>
    <w:rsid w:val="00FB0A13"/>
    <w:rsid w:val="00FB1D84"/>
    <w:rsid w:val="00FB5F52"/>
    <w:rsid w:val="00FC01E0"/>
    <w:rsid w:val="00FC1C3B"/>
    <w:rsid w:val="00FC5947"/>
    <w:rsid w:val="00FD1604"/>
    <w:rsid w:val="00FE4C04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46B3"/>
  <w15:docId w15:val="{B4674C45-84A0-418B-B558-2CB0422E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302BE"/>
    <w:pPr>
      <w:spacing w:after="20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6650E0"/>
    <w:pPr>
      <w:suppressAutoHyphens/>
      <w:spacing w:before="240" w:after="120" w:line="320" w:lineRule="exact"/>
      <w:jc w:val="both"/>
      <w:outlineLvl w:val="0"/>
    </w:pPr>
    <w:rPr>
      <w:rFonts w:ascii="Calibri" w:hAnsi="Calibri" w:cs="Arial"/>
      <w:b/>
      <w:sz w:val="22"/>
      <w:szCs w:val="22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395FEC"/>
    <w:pPr>
      <w:keepNext/>
      <w:numPr>
        <w:ilvl w:val="1"/>
        <w:numId w:val="35"/>
      </w:numPr>
      <w:spacing w:after="240"/>
      <w:jc w:val="both"/>
      <w:outlineLvl w:val="1"/>
    </w:pPr>
    <w:rPr>
      <w:rFonts w:ascii="Times New Roman" w:eastAsia="Times New Roman" w:hAnsi="Times New Roman"/>
      <w:b/>
      <w:szCs w:val="20"/>
      <w:lang w:eastAsia="en-GB"/>
    </w:rPr>
  </w:style>
  <w:style w:type="paragraph" w:styleId="Otsikko3">
    <w:name w:val="heading 3"/>
    <w:basedOn w:val="Normaali"/>
    <w:next w:val="Normaali"/>
    <w:link w:val="Otsikko3Char"/>
    <w:qFormat/>
    <w:rsid w:val="00395FEC"/>
    <w:pPr>
      <w:keepNext/>
      <w:numPr>
        <w:ilvl w:val="2"/>
        <w:numId w:val="35"/>
      </w:numPr>
      <w:spacing w:after="240"/>
      <w:jc w:val="both"/>
      <w:outlineLvl w:val="2"/>
    </w:pPr>
    <w:rPr>
      <w:rFonts w:ascii="Times New Roman" w:eastAsia="Times New Roman" w:hAnsi="Times New Roman"/>
      <w:i/>
      <w:szCs w:val="20"/>
      <w:lang w:eastAsia="en-GB"/>
    </w:rPr>
  </w:style>
  <w:style w:type="paragraph" w:styleId="Otsikko4">
    <w:name w:val="heading 4"/>
    <w:basedOn w:val="Normaali"/>
    <w:next w:val="Normaali"/>
    <w:link w:val="Otsikko4Char"/>
    <w:qFormat/>
    <w:rsid w:val="00395FEC"/>
    <w:pPr>
      <w:keepNext/>
      <w:numPr>
        <w:ilvl w:val="3"/>
        <w:numId w:val="35"/>
      </w:numPr>
      <w:spacing w:after="240"/>
      <w:jc w:val="both"/>
      <w:outlineLvl w:val="3"/>
    </w:pPr>
    <w:rPr>
      <w:rFonts w:ascii="Times New Roman" w:eastAsia="Times New Roman" w:hAnsi="Times New Roman"/>
      <w:szCs w:val="20"/>
      <w:lang w:eastAsia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abcontenttextsection">
    <w:name w:val="tabcontenttextsection"/>
    <w:basedOn w:val="Normaali"/>
    <w:rsid w:val="008A2F6B"/>
    <w:pPr>
      <w:spacing w:beforeLines="1" w:afterLines="1" w:after="0"/>
    </w:pPr>
    <w:rPr>
      <w:rFonts w:ascii="Times" w:hAnsi="Times"/>
      <w:sz w:val="20"/>
      <w:szCs w:val="20"/>
      <w:lang w:val="es-ES_tradnl" w:eastAsia="es-ES_tradnl"/>
    </w:rPr>
  </w:style>
  <w:style w:type="character" w:styleId="Hyperlinkki">
    <w:name w:val="Hyperlink"/>
    <w:uiPriority w:val="99"/>
    <w:rsid w:val="008A2F6B"/>
    <w:rPr>
      <w:color w:val="0000FF"/>
      <w:u w:val="single"/>
    </w:rPr>
  </w:style>
  <w:style w:type="paragraph" w:styleId="NormaaliWWW">
    <w:name w:val="Normal (Web)"/>
    <w:basedOn w:val="Normaali"/>
    <w:uiPriority w:val="99"/>
    <w:rsid w:val="008A2F6B"/>
    <w:pPr>
      <w:spacing w:beforeLines="1" w:afterLines="1" w:after="0"/>
    </w:pPr>
    <w:rPr>
      <w:rFonts w:ascii="Times" w:hAnsi="Times"/>
      <w:sz w:val="20"/>
      <w:szCs w:val="20"/>
      <w:lang w:val="es-ES_tradnl" w:eastAsia="es-ES_tradnl"/>
    </w:rPr>
  </w:style>
  <w:style w:type="paragraph" w:customStyle="1" w:styleId="importanttext">
    <w:name w:val="importanttext"/>
    <w:basedOn w:val="Normaali"/>
    <w:rsid w:val="008A2F6B"/>
    <w:pPr>
      <w:spacing w:beforeLines="1" w:afterLines="1" w:after="0"/>
    </w:pPr>
    <w:rPr>
      <w:rFonts w:ascii="Times" w:hAnsi="Times"/>
      <w:sz w:val="20"/>
      <w:szCs w:val="20"/>
      <w:lang w:val="es-ES_tradnl" w:eastAsia="es-ES_tradnl"/>
    </w:rPr>
  </w:style>
  <w:style w:type="table" w:styleId="TaulukkoRuudukko">
    <w:name w:val="Table Grid"/>
    <w:basedOn w:val="Normaalitaulukko"/>
    <w:rsid w:val="008A2F6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8A2F6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A2F6B"/>
    <w:rPr>
      <w:rFonts w:ascii="Cambria" w:eastAsia="Cambria" w:hAnsi="Cambria" w:cs="Times New Roman"/>
      <w:sz w:val="24"/>
      <w:szCs w:val="24"/>
      <w:lang w:val="en-GB"/>
    </w:rPr>
  </w:style>
  <w:style w:type="paragraph" w:styleId="Alatunniste">
    <w:name w:val="footer"/>
    <w:basedOn w:val="Normaali"/>
    <w:link w:val="AlatunnisteChar"/>
    <w:uiPriority w:val="99"/>
    <w:rsid w:val="008A2F6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A2F6B"/>
    <w:rPr>
      <w:rFonts w:ascii="Cambria" w:eastAsia="Cambria" w:hAnsi="Cambria" w:cs="Times New Roman"/>
      <w:sz w:val="24"/>
      <w:szCs w:val="24"/>
      <w:lang w:val="en-GB"/>
    </w:rPr>
  </w:style>
  <w:style w:type="paragraph" w:styleId="Seliteteksti">
    <w:name w:val="Balloon Text"/>
    <w:basedOn w:val="Normaali"/>
    <w:link w:val="SelitetekstiChar"/>
    <w:rsid w:val="008A2F6B"/>
    <w:pPr>
      <w:spacing w:after="0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8A2F6B"/>
    <w:rPr>
      <w:rFonts w:ascii="Tahoma" w:eastAsia="Cambria" w:hAnsi="Tahoma" w:cs="Times New Roman"/>
      <w:sz w:val="16"/>
      <w:szCs w:val="16"/>
      <w:lang w:val="en-GB"/>
    </w:rPr>
  </w:style>
  <w:style w:type="paragraph" w:styleId="Alaviitteenteksti">
    <w:name w:val="footnote text"/>
    <w:basedOn w:val="Normaali"/>
    <w:link w:val="AlaviitteentekstiChar"/>
    <w:uiPriority w:val="99"/>
    <w:rsid w:val="008A2F6B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A2F6B"/>
    <w:rPr>
      <w:rFonts w:ascii="Cambria" w:eastAsia="Cambria" w:hAnsi="Cambria" w:cs="Times New Roman"/>
      <w:sz w:val="20"/>
      <w:szCs w:val="20"/>
      <w:lang w:val="en-GB"/>
    </w:rPr>
  </w:style>
  <w:style w:type="character" w:styleId="Alaviitteenviite">
    <w:name w:val="footnote reference"/>
    <w:uiPriority w:val="99"/>
    <w:rsid w:val="008A2F6B"/>
    <w:rPr>
      <w:vertAlign w:val="superscript"/>
    </w:rPr>
  </w:style>
  <w:style w:type="character" w:customStyle="1" w:styleId="hps">
    <w:name w:val="hps"/>
    <w:basedOn w:val="Kappaleenoletusfontti"/>
    <w:rsid w:val="008A2F6B"/>
  </w:style>
  <w:style w:type="character" w:styleId="Kommentinviite">
    <w:name w:val="annotation reference"/>
    <w:rsid w:val="008A2F6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A2F6B"/>
    <w:pPr>
      <w:suppressAutoHyphens/>
      <w:spacing w:after="0"/>
      <w:jc w:val="both"/>
    </w:pPr>
    <w:rPr>
      <w:rFonts w:ascii="Times New Roman" w:eastAsia="Times New Roman" w:hAnsi="Times New Roman"/>
      <w:sz w:val="20"/>
      <w:szCs w:val="20"/>
      <w:lang w:val="fr-FR" w:eastAsia="ar-SA"/>
    </w:rPr>
  </w:style>
  <w:style w:type="character" w:customStyle="1" w:styleId="KommentintekstiChar">
    <w:name w:val="Kommentin teksti Char"/>
    <w:basedOn w:val="Kappaleenoletusfontti"/>
    <w:link w:val="Kommentinteksti"/>
    <w:rsid w:val="008A2F6B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longtext">
    <w:name w:val="long_text"/>
    <w:basedOn w:val="Kappaleenoletusfontti"/>
    <w:rsid w:val="008A2F6B"/>
  </w:style>
  <w:style w:type="paragraph" w:styleId="Kommentinotsikko">
    <w:name w:val="annotation subject"/>
    <w:basedOn w:val="Kommentinteksti"/>
    <w:next w:val="Kommentinteksti"/>
    <w:link w:val="KommentinotsikkoChar"/>
    <w:rsid w:val="008A2F6B"/>
    <w:pPr>
      <w:suppressAutoHyphens w:val="0"/>
      <w:spacing w:after="200"/>
      <w:jc w:val="left"/>
    </w:pPr>
    <w:rPr>
      <w:b/>
      <w:bCs/>
      <w:lang w:val="en-GB"/>
    </w:rPr>
  </w:style>
  <w:style w:type="character" w:customStyle="1" w:styleId="KommentinotsikkoChar">
    <w:name w:val="Kommentin otsikko Char"/>
    <w:basedOn w:val="KommentintekstiChar"/>
    <w:link w:val="Kommentinotsikko"/>
    <w:rsid w:val="008A2F6B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gt-icon-text1">
    <w:name w:val="gt-icon-text1"/>
    <w:basedOn w:val="Kappaleenoletusfontti"/>
    <w:rsid w:val="008A2F6B"/>
  </w:style>
  <w:style w:type="paragraph" w:styleId="Leipteksti">
    <w:name w:val="Body Text"/>
    <w:basedOn w:val="Normaali"/>
    <w:link w:val="LeiptekstiChar"/>
    <w:rsid w:val="008A2F6B"/>
    <w:pPr>
      <w:suppressAutoHyphens/>
      <w:spacing w:after="120"/>
      <w:jc w:val="both"/>
    </w:pPr>
    <w:rPr>
      <w:rFonts w:ascii="Times New Roman" w:eastAsia="Times New Roman" w:hAnsi="Times New Roman"/>
      <w:lang w:val="fr-FR" w:eastAsia="ar-SA"/>
    </w:rPr>
  </w:style>
  <w:style w:type="character" w:customStyle="1" w:styleId="LeiptekstiChar">
    <w:name w:val="Leipäteksti Char"/>
    <w:basedOn w:val="Kappaleenoletusfontti"/>
    <w:link w:val="Leipteksti"/>
    <w:rsid w:val="008A2F6B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apple-converted-space">
    <w:name w:val="apple-converted-space"/>
    <w:basedOn w:val="Kappaleenoletusfontti"/>
    <w:rsid w:val="008A2F6B"/>
  </w:style>
  <w:style w:type="character" w:customStyle="1" w:styleId="apple-style-span">
    <w:name w:val="apple-style-span"/>
    <w:basedOn w:val="Kappaleenoletusfontti"/>
    <w:rsid w:val="008A2F6B"/>
  </w:style>
  <w:style w:type="paragraph" w:customStyle="1" w:styleId="CharCharCharCharCharCharCharCharCharChar">
    <w:name w:val="Char Char Char Char Char Char Char Char Char Char"/>
    <w:basedOn w:val="Normaali"/>
    <w:rsid w:val="008A2F6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AvattuHyperlinkki">
    <w:name w:val="FollowedHyperlink"/>
    <w:rsid w:val="008A2F6B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5E3BCD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6650E0"/>
    <w:rPr>
      <w:rFonts w:ascii="Calibri" w:eastAsia="Cambria" w:hAnsi="Calibri" w:cs="Arial"/>
      <w:b/>
      <w:lang w:val="en-US"/>
    </w:rPr>
  </w:style>
  <w:style w:type="character" w:customStyle="1" w:styleId="Otsikko2Char">
    <w:name w:val="Otsikko 2 Char"/>
    <w:basedOn w:val="Kappaleenoletusfontti"/>
    <w:link w:val="Otsikko2"/>
    <w:rsid w:val="00395FEC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Otsikko3Char">
    <w:name w:val="Otsikko 3 Char"/>
    <w:basedOn w:val="Kappaleenoletusfontti"/>
    <w:link w:val="Otsikko3"/>
    <w:rsid w:val="00395FEC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Otsikko4Char">
    <w:name w:val="Otsikko 4 Char"/>
    <w:basedOn w:val="Kappaleenoletusfontti"/>
    <w:link w:val="Otsikko4"/>
    <w:rsid w:val="00395FE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NumPar2">
    <w:name w:val="NumPar 2"/>
    <w:basedOn w:val="Otsikko2"/>
    <w:next w:val="Normaali"/>
    <w:rsid w:val="00395FEC"/>
    <w:pPr>
      <w:keepNext w:val="0"/>
      <w:outlineLvl w:val="9"/>
    </w:pPr>
    <w:rPr>
      <w:b w:val="0"/>
    </w:rPr>
  </w:style>
  <w:style w:type="paragraph" w:customStyle="1" w:styleId="Text2">
    <w:name w:val="Text 2"/>
    <w:basedOn w:val="Normaali"/>
    <w:rsid w:val="00392589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Cs w:val="20"/>
      <w:lang w:eastAsia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6650E0"/>
    <w:pPr>
      <w:keepNext/>
      <w:keepLines/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6650E0"/>
    <w:pPr>
      <w:spacing w:after="100"/>
    </w:p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91C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eliacbc.fi/sites/default/files/assets/images/Karelia_CBC_Programme_Manu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967B-EB17-42F3-91CE-11BECF71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3455</Words>
  <Characters>27987</Characters>
  <Application>Microsoft Office Word</Application>
  <DocSecurity>0</DocSecurity>
  <Lines>233</Lines>
  <Paragraphs>62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Karelia CBC programme</dc:creator>
  <cp:lastModifiedBy>Henna-Mari Laurila</cp:lastModifiedBy>
  <cp:revision>2</cp:revision>
  <cp:lastPrinted>2018-05-07T06:32:00Z</cp:lastPrinted>
  <dcterms:created xsi:type="dcterms:W3CDTF">2018-08-24T11:15:00Z</dcterms:created>
  <dcterms:modified xsi:type="dcterms:W3CDTF">2018-08-24T11:15:00Z</dcterms:modified>
</cp:coreProperties>
</file>